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1DAB">
      <w:pPr>
        <w:widowControl/>
        <w:jc w:val="left"/>
        <w:textAlignment w:val="center"/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eastAsia="zh-CN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附件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225DE4DF">
      <w:pPr>
        <w:widowControl/>
        <w:jc w:val="center"/>
        <w:textAlignment w:val="center"/>
        <w:rPr>
          <w:rFonts w:ascii="华文中宋" w:hAnsi="华文中宋" w:eastAsia="华文中宋" w:cs="新宋体"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202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年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eastAsia="zh-CN"/>
        </w:rPr>
        <w:t>电动自行车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产品质量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eastAsia="zh-CN"/>
        </w:rPr>
        <w:t>专项监督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抽查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val="en-US" w:eastAsia="zh-CN"/>
        </w:rPr>
        <w:t>合格情况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汇总表</w:t>
      </w:r>
    </w:p>
    <w:tbl>
      <w:tblPr>
        <w:tblStyle w:val="4"/>
        <w:tblW w:w="13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59"/>
        <w:gridCol w:w="669"/>
        <w:gridCol w:w="3146"/>
        <w:gridCol w:w="920"/>
        <w:gridCol w:w="1595"/>
        <w:gridCol w:w="979"/>
        <w:gridCol w:w="1037"/>
        <w:gridCol w:w="825"/>
        <w:gridCol w:w="725"/>
        <w:gridCol w:w="1577"/>
      </w:tblGrid>
      <w:tr w14:paraId="5D888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79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3C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A55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抽查</w:t>
            </w:r>
          </w:p>
          <w:p w14:paraId="1C888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2D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F1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所属区县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99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标称生产企业名称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3E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生产日期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C0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91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商标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C23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抽查</w:t>
            </w:r>
          </w:p>
          <w:p w14:paraId="437D0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8F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承检单位</w:t>
            </w:r>
          </w:p>
        </w:tc>
      </w:tr>
      <w:tr w14:paraId="1C5B4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EEB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616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417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4CA2EA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378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济南市历城区继开电动车经营店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CF7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历城区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870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江苏小牛电动科技有限公司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521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2024-06-28/-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649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TDT24Z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F79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小牛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955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A02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69B16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853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E57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1A8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BF8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32C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242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0D0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DC9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DFD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0C1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D56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DB1D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C51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F00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091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A78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E18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015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379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2E6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283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364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C33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07B7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5EF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394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3A3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906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FC5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0A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FEF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B6D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3B8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F39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C6F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3EBFE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13E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23F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4F7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812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ECC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089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0EE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5CF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8A9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DF0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DA8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2295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473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C3C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DB9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E01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A05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CE2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3D6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BDA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386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B1D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F54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6E86EFDF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NTczNGJmNmRiMWJhMGQ2NzhiZDdkZTEwNWI0NzAifQ=="/>
  </w:docVars>
  <w:rsids>
    <w:rsidRoot w:val="00400992"/>
    <w:rsid w:val="000E2442"/>
    <w:rsid w:val="00122E76"/>
    <w:rsid w:val="00400992"/>
    <w:rsid w:val="008552F7"/>
    <w:rsid w:val="00E603D7"/>
    <w:rsid w:val="00EA5DAF"/>
    <w:rsid w:val="00F13DCD"/>
    <w:rsid w:val="0CC62E5C"/>
    <w:rsid w:val="0D1751C2"/>
    <w:rsid w:val="13152C44"/>
    <w:rsid w:val="13EE0842"/>
    <w:rsid w:val="14CB3DD9"/>
    <w:rsid w:val="15F624C7"/>
    <w:rsid w:val="17F26CBD"/>
    <w:rsid w:val="18005EBC"/>
    <w:rsid w:val="188A079C"/>
    <w:rsid w:val="1B4E75BD"/>
    <w:rsid w:val="1B9B0B46"/>
    <w:rsid w:val="1C8D76F3"/>
    <w:rsid w:val="1CC46862"/>
    <w:rsid w:val="1FCE5496"/>
    <w:rsid w:val="20DB79B4"/>
    <w:rsid w:val="2360534A"/>
    <w:rsid w:val="2A26249E"/>
    <w:rsid w:val="2A402EBE"/>
    <w:rsid w:val="2BD93C28"/>
    <w:rsid w:val="30E03BF1"/>
    <w:rsid w:val="33E2297C"/>
    <w:rsid w:val="359D11FB"/>
    <w:rsid w:val="3695304D"/>
    <w:rsid w:val="3A3F2DB5"/>
    <w:rsid w:val="3AF1254C"/>
    <w:rsid w:val="449F6AE6"/>
    <w:rsid w:val="4AB8031E"/>
    <w:rsid w:val="4ACB028D"/>
    <w:rsid w:val="4B166E55"/>
    <w:rsid w:val="55F84CE8"/>
    <w:rsid w:val="5AF079DC"/>
    <w:rsid w:val="5AFA3EA0"/>
    <w:rsid w:val="5F2D33BC"/>
    <w:rsid w:val="5F62602F"/>
    <w:rsid w:val="6170399B"/>
    <w:rsid w:val="692A5DDD"/>
    <w:rsid w:val="692E3C7A"/>
    <w:rsid w:val="791A5543"/>
    <w:rsid w:val="798D6766"/>
    <w:rsid w:val="7C9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ascii="Calibri" w:hAnsi="Calibri" w:cs="Calibri"/>
      <w:color w:val="FF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2872</Words>
  <Characters>3434</Characters>
  <Lines>12</Lines>
  <Paragraphs>3</Paragraphs>
  <TotalTime>3</TotalTime>
  <ScaleCrop>false</ScaleCrop>
  <LinksUpToDate>false</LinksUpToDate>
  <CharactersWithSpaces>3434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2022-11-25T01:19:00Z</dcterms:created>
  <dc:creator>Administrator</dc:creator>
  <cp:lastModifiedBy>云淡风轻</cp:lastModifiedBy>
  <dcterms:modified xsi:type="dcterms:W3CDTF">2024-11-15T07:41:04Z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48A5A5DA47144311AFDD67EE8AA2CCA4_13</vt:lpwstr>
  </property>
</Properties>
</file>