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1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bookmarkStart w:id="0" w:name="_Toc7629"/>
      <w:bookmarkStart w:id="1" w:name="_Toc9225"/>
      <w:bookmarkStart w:id="2" w:name="bookmark2"/>
      <w:r>
        <w:rPr>
          <w:rFonts w:hint="eastAsia" w:ascii="宋体" w:hAnsi="宋体"/>
          <w:b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</w:p>
    <w:p>
      <w:pPr>
        <w:jc w:val="center"/>
        <w:outlineLvl w:val="1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outlineLvl w:val="1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/>
          <w:sz w:val="44"/>
          <w:szCs w:val="44"/>
        </w:rPr>
        <w:t>诺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/>
          <w:b/>
          <w:sz w:val="44"/>
          <w:szCs w:val="44"/>
        </w:rPr>
        <w:t>书</w:t>
      </w:r>
      <w:bookmarkEnd w:id="0"/>
      <w:bookmarkEnd w:id="1"/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jc w:val="left"/>
        <w:rPr>
          <w:rFonts w:hint="eastAsia" w:ascii="仿宋" w:hAnsi="仿宋" w:eastAsia="仿宋_GB2312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近三年来，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地理标志产品生产企业规范、诚信、守法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3年内未发生重大产品质量、安全健康、环境保护等责任事故，</w:t>
      </w:r>
      <w:r>
        <w:rPr>
          <w:rFonts w:hint="eastAsia" w:ascii="仿宋_GB2312" w:eastAsia="仿宋_GB2312"/>
          <w:sz w:val="32"/>
          <w:szCs w:val="32"/>
        </w:rPr>
        <w:t>未涉及偷税、侵权、假冒伪劣等受到行政机关处罚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行为，未被国家机关列入失信联合惩戒名单，未存在骗补套取财政资金等非诚信行为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5" w:name="_GoBack"/>
      <w:bookmarkEnd w:id="5"/>
    </w:p>
    <w:p>
      <w:pPr>
        <w:spacing w:line="580" w:lineRule="exact"/>
        <w:ind w:firstLine="645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此次提供的全部申报材料，内容真实、合法、有效，如有虚假、伪造等违规情况，承担相应的法律责任及由此产生的一切后果。</w:t>
      </w:r>
    </w:p>
    <w:p>
      <w:pPr>
        <w:ind w:firstLine="645"/>
        <w:rPr>
          <w:rFonts w:hint="eastAsia" w:ascii="仿宋" w:hAnsi="仿宋" w:eastAsia="仿宋_GB2312" w:cs="仿宋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特此承诺</w:t>
      </w:r>
      <w:bookmarkEnd w:id="2"/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pStyle w:val="2"/>
        <w:rPr>
          <w:rFonts w:ascii="仿宋" w:hAnsi="仿宋" w:eastAsia="仿宋" w:cs="仿宋"/>
          <w:sz w:val="30"/>
          <w:szCs w:val="30"/>
        </w:rPr>
      </w:pPr>
    </w:p>
    <w:p/>
    <w:p>
      <w:pPr>
        <w:outlineLvl w:val="1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区（县）市场监督管理局（盖章）</w:t>
      </w:r>
    </w:p>
    <w:p>
      <w:pPr>
        <w:ind w:firstLine="5100" w:firstLineChars="1700"/>
        <w:outlineLvl w:val="1"/>
        <w:rPr>
          <w:rFonts w:ascii="仿宋" w:hAnsi="仿宋" w:eastAsia="仿宋" w:cs="仿宋"/>
          <w:sz w:val="30"/>
          <w:szCs w:val="30"/>
        </w:rPr>
      </w:pPr>
      <w:bookmarkStart w:id="3" w:name="_Toc27190"/>
      <w:bookmarkStart w:id="4" w:name="_Toc23882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</w:t>
      </w:r>
      <w:r>
        <w:rPr>
          <w:rFonts w:hint="eastAsia" w:ascii="仿宋" w:hAnsi="仿宋" w:eastAsia="仿宋" w:cs="仿宋"/>
          <w:sz w:val="30"/>
          <w:szCs w:val="30"/>
        </w:rPr>
        <w:t xml:space="preserve">年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日</w:t>
      </w:r>
      <w:bookmarkEnd w:id="3"/>
      <w:bookmarkEnd w:id="4"/>
    </w:p>
    <w:p>
      <w:pPr>
        <w:pStyle w:val="2"/>
        <w:ind w:left="0" w:leftChars="0" w:firstLine="0" w:firstLineChars="0"/>
        <w:rPr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地理标志保护产品（证明商标）权利主体（盖章）</w:t>
      </w:r>
    </w:p>
    <w:p>
      <w:pPr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2023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0E"/>
    <w:rsid w:val="0024332B"/>
    <w:rsid w:val="006E0535"/>
    <w:rsid w:val="00860444"/>
    <w:rsid w:val="00B9160E"/>
    <w:rsid w:val="00BE11C1"/>
    <w:rsid w:val="00C71273"/>
    <w:rsid w:val="00EC2075"/>
    <w:rsid w:val="02092C94"/>
    <w:rsid w:val="061665C7"/>
    <w:rsid w:val="07830DF3"/>
    <w:rsid w:val="07D31771"/>
    <w:rsid w:val="09015152"/>
    <w:rsid w:val="09A60291"/>
    <w:rsid w:val="13663F98"/>
    <w:rsid w:val="178D1819"/>
    <w:rsid w:val="1A613215"/>
    <w:rsid w:val="259F0BC1"/>
    <w:rsid w:val="2C526E62"/>
    <w:rsid w:val="2CE8602F"/>
    <w:rsid w:val="2F342400"/>
    <w:rsid w:val="34C43EDC"/>
    <w:rsid w:val="36B315CD"/>
    <w:rsid w:val="37B07132"/>
    <w:rsid w:val="45F621B4"/>
    <w:rsid w:val="4C3B4DC5"/>
    <w:rsid w:val="4E7E543D"/>
    <w:rsid w:val="5F0F2EB8"/>
    <w:rsid w:val="642D4AA4"/>
    <w:rsid w:val="64DD33AB"/>
    <w:rsid w:val="66627326"/>
    <w:rsid w:val="69300416"/>
    <w:rsid w:val="695A4124"/>
    <w:rsid w:val="706758D9"/>
    <w:rsid w:val="776564EF"/>
    <w:rsid w:val="782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99"/>
    <w:pPr>
      <w:adjustRightInd w:val="0"/>
      <w:spacing w:line="312" w:lineRule="atLeast"/>
      <w:ind w:left="479" w:leftChars="228" w:firstLine="360" w:firstLineChars="150"/>
      <w:textAlignment w:val="baseline"/>
    </w:pPr>
    <w:rPr>
      <w:kern w:val="0"/>
      <w:sz w:val="24"/>
    </w:rPr>
  </w:style>
  <w:style w:type="paragraph" w:styleId="4">
    <w:name w:val="Body Text"/>
    <w:basedOn w:val="1"/>
    <w:qFormat/>
    <w:uiPriority w:val="0"/>
    <w:pPr>
      <w:spacing w:line="400" w:lineRule="exact"/>
    </w:pPr>
    <w:rPr>
      <w:rFonts w:ascii="仿宋_GB2312" w:hAnsi="仿宋_GB2312"/>
      <w:snapToGrid w:val="0"/>
      <w:color w:val="FF0000"/>
      <w:spacing w:val="20"/>
      <w:sz w:val="32"/>
      <w:szCs w:val="2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5</TotalTime>
  <ScaleCrop>false</ScaleCrop>
  <LinksUpToDate>false</LinksUpToDate>
  <CharactersWithSpaces>232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2021-09-27T02:44:00Z</dcterms:created>
  <dc:creator>纪兰</dc:creator>
  <cp:lastModifiedBy>Administrator</cp:lastModifiedBy>
  <dcterms:modified xsi:type="dcterms:W3CDTF">2023-07-19T01:02:29Z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0381C588955847E49B33FC36B91D34EB</vt:lpwstr>
  </property>
</Properties>
</file>