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C7" w:rsidRPr="00ED01F3" w:rsidRDefault="008C2CC7">
      <w:pPr>
        <w:rPr>
          <w:rFonts w:ascii="黑体" w:eastAsia="黑体" w:hAnsi="黑体" w:cs="仿宋"/>
          <w:bCs/>
          <w:szCs w:val="32"/>
        </w:rPr>
      </w:pPr>
      <w:r w:rsidRPr="00ED01F3">
        <w:rPr>
          <w:rFonts w:ascii="黑体" w:eastAsia="黑体" w:hAnsi="黑体" w:cs="仿宋" w:hint="eastAsia"/>
          <w:bCs/>
          <w:szCs w:val="32"/>
        </w:rPr>
        <w:t>附件</w:t>
      </w:r>
    </w:p>
    <w:p w:rsidR="008C2CC7" w:rsidRPr="00ED01F3" w:rsidRDefault="008C2CC7">
      <w:pPr>
        <w:spacing w:line="640" w:lineRule="exact"/>
        <w:jc w:val="center"/>
        <w:rPr>
          <w:rFonts w:ascii="方正小标宋简体" w:eastAsia="方正小标宋简体" w:hAnsi="华文中宋" w:cs="宋体"/>
          <w:bCs/>
          <w:sz w:val="44"/>
          <w:szCs w:val="44"/>
        </w:rPr>
      </w:pPr>
      <w:r w:rsidRPr="00ED01F3">
        <w:rPr>
          <w:rFonts w:ascii="方正小标宋简体" w:eastAsia="方正小标宋简体" w:hAnsi="华文中宋" w:cs="宋体" w:hint="eastAsia"/>
          <w:bCs/>
          <w:sz w:val="44"/>
          <w:szCs w:val="44"/>
        </w:rPr>
        <w:t>2022年度</w:t>
      </w:r>
      <w:r w:rsidR="009C10F1" w:rsidRPr="00ED01F3">
        <w:rPr>
          <w:rFonts w:ascii="方正小标宋简体" w:eastAsia="方正小标宋简体" w:hAnsi="华文中宋" w:cs="宋体" w:hint="eastAsia"/>
          <w:bCs/>
          <w:sz w:val="44"/>
          <w:szCs w:val="44"/>
        </w:rPr>
        <w:t>济南市资质认定</w:t>
      </w:r>
      <w:r w:rsidRPr="00ED01F3">
        <w:rPr>
          <w:rFonts w:ascii="方正小标宋简体" w:eastAsia="方正小标宋简体" w:hAnsi="华文中宋" w:cs="宋体" w:hint="eastAsia"/>
          <w:bCs/>
          <w:sz w:val="44"/>
          <w:szCs w:val="44"/>
        </w:rPr>
        <w:t>检验检测机构</w:t>
      </w:r>
    </w:p>
    <w:p w:rsidR="008C2CC7" w:rsidRPr="00ED01F3" w:rsidRDefault="009C10F1">
      <w:pPr>
        <w:spacing w:line="640" w:lineRule="exact"/>
        <w:jc w:val="center"/>
        <w:rPr>
          <w:rFonts w:ascii="方正小标宋简体" w:eastAsia="方正小标宋简体" w:hAnsi="华文中宋" w:cs="宋体"/>
          <w:bCs/>
          <w:sz w:val="44"/>
          <w:szCs w:val="44"/>
        </w:rPr>
      </w:pPr>
      <w:r w:rsidRPr="00ED01F3">
        <w:rPr>
          <w:rFonts w:ascii="方正小标宋简体" w:eastAsia="方正小标宋简体" w:hAnsi="华文中宋" w:cs="宋体" w:hint="eastAsia"/>
          <w:bCs/>
          <w:sz w:val="44"/>
          <w:szCs w:val="44"/>
        </w:rPr>
        <w:t>专项</w:t>
      </w:r>
      <w:r w:rsidR="008C2CC7" w:rsidRPr="00ED01F3">
        <w:rPr>
          <w:rFonts w:ascii="方正小标宋简体" w:eastAsia="方正小标宋简体" w:hAnsi="华文中宋" w:cs="宋体" w:hint="eastAsia"/>
          <w:bCs/>
          <w:sz w:val="44"/>
          <w:szCs w:val="44"/>
        </w:rPr>
        <w:t>监督检查结果汇总表</w:t>
      </w:r>
    </w:p>
    <w:tbl>
      <w:tblPr>
        <w:tblW w:w="48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2638"/>
        <w:gridCol w:w="5517"/>
      </w:tblGrid>
      <w:tr w:rsidR="00545BA3" w:rsidRPr="00ED01F3" w:rsidTr="00A94F16">
        <w:trPr>
          <w:trHeight w:val="713"/>
          <w:tblHeader/>
          <w:jc w:val="center"/>
        </w:trPr>
        <w:tc>
          <w:tcPr>
            <w:tcW w:w="441" w:type="pct"/>
            <w:vAlign w:val="center"/>
          </w:tcPr>
          <w:p w:rsidR="008C2CC7" w:rsidRPr="00ED01F3" w:rsidRDefault="008C2CC7" w:rsidP="00A60679">
            <w:pPr>
              <w:snapToGrid w:val="0"/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ED01F3">
              <w:rPr>
                <w:rFonts w:ascii="黑体" w:eastAsia="黑体" w:hAnsi="黑体" w:cs="宋体" w:hint="eastAsia"/>
                <w:bCs/>
                <w:sz w:val="24"/>
              </w:rPr>
              <w:t>序号</w:t>
            </w:r>
          </w:p>
        </w:tc>
        <w:tc>
          <w:tcPr>
            <w:tcW w:w="1475" w:type="pct"/>
            <w:vAlign w:val="center"/>
          </w:tcPr>
          <w:p w:rsidR="008C2CC7" w:rsidRPr="00ED01F3" w:rsidRDefault="008C2CC7" w:rsidP="00A60679">
            <w:pPr>
              <w:snapToGrid w:val="0"/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ED01F3">
              <w:rPr>
                <w:rFonts w:ascii="黑体" w:eastAsia="黑体" w:hAnsi="黑体" w:cs="宋体" w:hint="eastAsia"/>
                <w:bCs/>
                <w:sz w:val="24"/>
              </w:rPr>
              <w:t>机构名称</w:t>
            </w:r>
          </w:p>
        </w:tc>
        <w:tc>
          <w:tcPr>
            <w:tcW w:w="3084" w:type="pct"/>
            <w:vAlign w:val="center"/>
          </w:tcPr>
          <w:p w:rsidR="008C2CC7" w:rsidRPr="00ED01F3" w:rsidRDefault="008C2CC7" w:rsidP="00A60679">
            <w:pPr>
              <w:snapToGrid w:val="0"/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ED01F3">
              <w:rPr>
                <w:rFonts w:ascii="黑体" w:eastAsia="黑体" w:hAnsi="黑体" w:cs="宋体" w:hint="eastAsia"/>
                <w:bCs/>
                <w:sz w:val="24"/>
              </w:rPr>
              <w:t>主要事实（问题）</w:t>
            </w:r>
          </w:p>
        </w:tc>
      </w:tr>
      <w:tr w:rsidR="00545BA3" w:rsidRPr="00ED01F3" w:rsidTr="00027CCE">
        <w:trPr>
          <w:trHeight w:hRule="exact" w:val="737"/>
          <w:jc w:val="center"/>
        </w:trPr>
        <w:tc>
          <w:tcPr>
            <w:tcW w:w="5000" w:type="pct"/>
            <w:gridSpan w:val="3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b/>
                <w:bCs/>
                <w:sz w:val="24"/>
              </w:rPr>
              <w:t>食品类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山东元本检测技术有限公司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机构搬迁中</w:t>
            </w:r>
            <w:r w:rsidR="008D553C" w:rsidRPr="00ED01F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545BA3" w:rsidRPr="00ED01F3" w:rsidTr="00A60679">
        <w:trPr>
          <w:trHeight w:hRule="exact" w:val="113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D01F3">
              <w:rPr>
                <w:rFonts w:ascii="仿宋_GB2312" w:eastAsia="仿宋_GB2312" w:hint="eastAsia"/>
                <w:sz w:val="24"/>
              </w:rPr>
              <w:t>山东省食品质量监督检验站（山东省食品发酵工业研究设计院）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未按规定进行标准变更，未按照国家有关强制性规定的检验检测规程或者方法进行检测，仪器设备管理与使用不符合规定要求。</w:t>
            </w:r>
          </w:p>
        </w:tc>
      </w:tr>
      <w:tr w:rsidR="00545BA3" w:rsidRPr="00ED01F3" w:rsidTr="00CF22DE">
        <w:trPr>
          <w:trHeight w:hRule="exact" w:val="813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D01F3">
              <w:rPr>
                <w:rFonts w:ascii="仿宋_GB2312" w:eastAsia="仿宋_GB2312" w:hint="eastAsia"/>
                <w:sz w:val="24"/>
              </w:rPr>
              <w:t>济南市粮油质量检测中心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6F6843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仪器设备不满足资质认定检测项目需要，未按照</w:t>
            </w:r>
            <w:r w:rsidR="00587360" w:rsidRPr="00ED01F3">
              <w:rPr>
                <w:rFonts w:ascii="仿宋_GB2312" w:eastAsia="仿宋_GB2312" w:hAnsi="宋体" w:cs="宋体" w:hint="eastAsia"/>
                <w:sz w:val="24"/>
              </w:rPr>
              <w:t>规定进行验收</w:t>
            </w:r>
            <w:r w:rsidRPr="00ED01F3">
              <w:rPr>
                <w:rFonts w:ascii="仿宋_GB2312" w:eastAsia="仿宋_GB2312" w:hAnsi="宋体" w:cs="宋体" w:hint="eastAsia"/>
                <w:sz w:val="24"/>
              </w:rPr>
              <w:t>，危废、气瓶管理不</w:t>
            </w:r>
            <w:r w:rsidR="006F6843" w:rsidRPr="00ED01F3">
              <w:rPr>
                <w:rFonts w:ascii="仿宋_GB2312" w:eastAsia="仿宋_GB2312" w:hAnsi="宋体" w:cs="宋体" w:hint="eastAsia"/>
                <w:sz w:val="24"/>
              </w:rPr>
              <w:t>规范</w:t>
            </w:r>
            <w:r w:rsidRPr="00ED01F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山东标准检测技术有限公司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170B3B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未按规定对检测方法进行验证</w:t>
            </w:r>
            <w:r w:rsidR="00027CCE" w:rsidRPr="00ED01F3">
              <w:rPr>
                <w:rFonts w:ascii="仿宋_GB2312" w:eastAsia="仿宋_GB2312" w:hAnsi="宋体" w:cs="宋体" w:hint="eastAsia"/>
                <w:sz w:val="24"/>
              </w:rPr>
              <w:t>，试剂管理不符合安全规定。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山东华盛天同标准技术服务有限公司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170B3B" w:rsidP="000A0BD1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未按规定对检测方法进行验证</w:t>
            </w:r>
            <w:r w:rsidR="00027CCE" w:rsidRPr="00ED01F3">
              <w:rPr>
                <w:rFonts w:ascii="仿宋_GB2312" w:eastAsia="仿宋_GB2312" w:hAnsi="宋体" w:cs="宋体" w:hint="eastAsia"/>
                <w:sz w:val="24"/>
              </w:rPr>
              <w:t>，样品管理不规范</w:t>
            </w:r>
            <w:r w:rsidR="000A0BD1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山东省鲁粮检测科技有限公司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危废暂存间不符合安全规定。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济南市农产品质量安全中心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样品管理不规范，体系文件内容制定不完善。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济南市食品药品检验检测中心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536DF8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危废存放</w:t>
            </w:r>
            <w:r w:rsidR="00536DF8" w:rsidRPr="00ED01F3">
              <w:rPr>
                <w:rFonts w:ascii="仿宋_GB2312" w:eastAsia="仿宋_GB2312" w:hAnsi="宋体" w:cs="宋体" w:hint="eastAsia"/>
                <w:sz w:val="24"/>
              </w:rPr>
              <w:t>不规范</w:t>
            </w:r>
            <w:r w:rsidRPr="00ED01F3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山东省思威安全生产技术中心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仪器设备管理与使用不符合规定要求。</w:t>
            </w:r>
          </w:p>
        </w:tc>
      </w:tr>
      <w:tr w:rsidR="00545BA3" w:rsidRPr="00ED01F3" w:rsidTr="00A60679">
        <w:trPr>
          <w:trHeight w:hRule="exact" w:val="794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食药环检验研究院（山东）集团有限公司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样品管理不规范，体系文件制定不完善。</w:t>
            </w:r>
          </w:p>
        </w:tc>
      </w:tr>
      <w:tr w:rsidR="00545BA3" w:rsidRPr="00ED01F3" w:rsidTr="00027CCE">
        <w:trPr>
          <w:trHeight w:hRule="exact" w:val="737"/>
          <w:jc w:val="center"/>
        </w:trPr>
        <w:tc>
          <w:tcPr>
            <w:tcW w:w="5000" w:type="pct"/>
            <w:gridSpan w:val="3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b/>
                <w:bCs/>
                <w:sz w:val="24"/>
              </w:rPr>
              <w:t>建工建材类</w:t>
            </w:r>
          </w:p>
        </w:tc>
      </w:tr>
      <w:tr w:rsidR="00545BA3" w:rsidRPr="00ED01F3" w:rsidTr="00CF22DE">
        <w:trPr>
          <w:trHeight w:hRule="exact" w:val="1142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山东舜鑫建筑工程检测有限公司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未按规定进行标准变更，检测室不符合安全规定，体系文件不完善，人员管理不到位，未按要求上报统计数据。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lastRenderedPageBreak/>
              <w:t>2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int="eastAsia"/>
                <w:sz w:val="24"/>
              </w:rPr>
              <w:t>济南质安工程检测有限公司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未按规定实施分包，检测报告和原始记录不规范。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山东建研检测检验科技有限公司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管理体系文件不完善，安全防护设施设置不完善。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山东公路技师学院公路检测中心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管理体系文件不完善，原始记录不规范。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山东特检方圆检测有限公司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未按规定对设备检定校准结果进行确认，安全防护设施设置不完善。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济南鲁桥工程检测有限公司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仪器设备管理与使用不符合规定要求，检测报告记录不规范。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山东省交通科学研究院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体系文件不完善，检测报告记录不规范。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山东中程试验检测有限公司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检测报告和原始记录不规范，人员管理不到位。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山东三箭工程检测有限公司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未按规定对设备检定校准结果进行确认，体系文件不完善，原始记录不规范。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EF58AD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="00027CCE" w:rsidRPr="00ED01F3">
              <w:rPr>
                <w:rFonts w:ascii="仿宋_GB2312" w:eastAsia="仿宋_GB2312" w:hAnsi="宋体" w:cs="宋体" w:hint="eastAsia"/>
                <w:sz w:val="24"/>
              </w:rPr>
              <w:t>0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山东鲁科工程质量检测有限责任公司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内审不符合项的整改记录不全，检测报告和原始记录不规范。</w:t>
            </w:r>
          </w:p>
        </w:tc>
      </w:tr>
      <w:tr w:rsidR="00545BA3" w:rsidRPr="00ED01F3" w:rsidTr="00027CCE">
        <w:trPr>
          <w:trHeight w:hRule="exact" w:val="737"/>
          <w:jc w:val="center"/>
        </w:trPr>
        <w:tc>
          <w:tcPr>
            <w:tcW w:w="5000" w:type="pct"/>
            <w:gridSpan w:val="3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b/>
                <w:bCs/>
                <w:sz w:val="24"/>
              </w:rPr>
              <w:t>个体防护类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int="eastAsia"/>
                <w:sz w:val="24"/>
              </w:rPr>
              <w:t>山东百伦思检测技术有限公司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仪器设备管理与使用不符合规定要求，体系文件不完善。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山东省特种设备检验研究院集团有限公司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未按规定对设备检定校准结果进行确认，原始记录不规范。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商河县建筑工程质量检测有限公司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体系文件不完善，样品管理、检测报告记录、资质认定标志使用不规范。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山东泉建工程检测有限公司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仪器设备管理与使用不符合规定要求，体系文件不完善，检测报告和原始记录不规范。</w:t>
            </w:r>
          </w:p>
        </w:tc>
      </w:tr>
      <w:tr w:rsidR="00545BA3" w:rsidRPr="00ED01F3" w:rsidTr="00A60679">
        <w:trPr>
          <w:trHeight w:hRule="exact" w:val="737"/>
          <w:jc w:val="center"/>
        </w:trPr>
        <w:tc>
          <w:tcPr>
            <w:tcW w:w="441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475" w:type="pct"/>
            <w:vAlign w:val="center"/>
          </w:tcPr>
          <w:p w:rsidR="00027CCE" w:rsidRPr="00ED01F3" w:rsidRDefault="00027CCE" w:rsidP="00A60679">
            <w:pPr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山东中安生物安全检测有限公司</w:t>
            </w:r>
          </w:p>
        </w:tc>
        <w:tc>
          <w:tcPr>
            <w:tcW w:w="3084" w:type="pct"/>
            <w:vAlign w:val="center"/>
          </w:tcPr>
          <w:p w:rsidR="00027CCE" w:rsidRPr="00ED01F3" w:rsidRDefault="00027CCE" w:rsidP="00A60679">
            <w:pPr>
              <w:snapToGrid w:val="0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D01F3">
              <w:rPr>
                <w:rFonts w:ascii="仿宋_GB2312" w:eastAsia="仿宋_GB2312" w:hAnsi="宋体" w:cs="宋体" w:hint="eastAsia"/>
                <w:sz w:val="24"/>
              </w:rPr>
              <w:t>仪器设备使用记录不规范。</w:t>
            </w:r>
          </w:p>
        </w:tc>
      </w:tr>
    </w:tbl>
    <w:p w:rsidR="00D93878" w:rsidRPr="00ED01F3" w:rsidRDefault="00D93878">
      <w:pPr>
        <w:rPr>
          <w:rFonts w:ascii="仿宋" w:eastAsia="仿宋" w:hAnsi="仿宋" w:cs="仿宋"/>
          <w:szCs w:val="32"/>
        </w:rPr>
      </w:pPr>
    </w:p>
    <w:sectPr w:rsidR="00D93878" w:rsidRPr="00ED01F3" w:rsidSect="00A60679">
      <w:pgSz w:w="11906" w:h="16838" w:code="9"/>
      <w:pgMar w:top="1701" w:right="1418" w:bottom="1418" w:left="1418" w:header="851" w:footer="992" w:gutter="0"/>
      <w:cols w:space="720"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B1" w:rsidRDefault="00FA50B1" w:rsidP="009C10F1">
      <w:r>
        <w:separator/>
      </w:r>
    </w:p>
  </w:endnote>
  <w:endnote w:type="continuationSeparator" w:id="1">
    <w:p w:rsidR="00FA50B1" w:rsidRDefault="00FA50B1" w:rsidP="009C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B1" w:rsidRDefault="00FA50B1" w:rsidP="009C10F1">
      <w:r>
        <w:separator/>
      </w:r>
    </w:p>
  </w:footnote>
  <w:footnote w:type="continuationSeparator" w:id="1">
    <w:p w:rsidR="00FA50B1" w:rsidRDefault="00FA50B1" w:rsidP="009C1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ljZjI5MzVlZTU4NTM2YmQ1YjM4MTFmNjVhZTc4ZWQifQ=="/>
  </w:docVars>
  <w:rsids>
    <w:rsidRoot w:val="5AD37CE9"/>
    <w:rsid w:val="0002709A"/>
    <w:rsid w:val="00027CCE"/>
    <w:rsid w:val="000371CB"/>
    <w:rsid w:val="0006008F"/>
    <w:rsid w:val="000A0BD1"/>
    <w:rsid w:val="000F74F9"/>
    <w:rsid w:val="000F759D"/>
    <w:rsid w:val="00137321"/>
    <w:rsid w:val="001375EB"/>
    <w:rsid w:val="00170B3B"/>
    <w:rsid w:val="00176762"/>
    <w:rsid w:val="001A6471"/>
    <w:rsid w:val="001B2EDF"/>
    <w:rsid w:val="001D593D"/>
    <w:rsid w:val="001E2849"/>
    <w:rsid w:val="001E5EAC"/>
    <w:rsid w:val="001F183D"/>
    <w:rsid w:val="0020390F"/>
    <w:rsid w:val="002128F1"/>
    <w:rsid w:val="00251F2C"/>
    <w:rsid w:val="0031474E"/>
    <w:rsid w:val="00323BB9"/>
    <w:rsid w:val="003A0BDD"/>
    <w:rsid w:val="003D5513"/>
    <w:rsid w:val="004127A0"/>
    <w:rsid w:val="0046092D"/>
    <w:rsid w:val="00485B4F"/>
    <w:rsid w:val="004A7227"/>
    <w:rsid w:val="004D71CE"/>
    <w:rsid w:val="005034DC"/>
    <w:rsid w:val="00534220"/>
    <w:rsid w:val="00536DF8"/>
    <w:rsid w:val="005422F2"/>
    <w:rsid w:val="0054404A"/>
    <w:rsid w:val="00545BA3"/>
    <w:rsid w:val="0056126B"/>
    <w:rsid w:val="005745F7"/>
    <w:rsid w:val="00587360"/>
    <w:rsid w:val="005B1AA1"/>
    <w:rsid w:val="005D31B1"/>
    <w:rsid w:val="005D678D"/>
    <w:rsid w:val="006037AB"/>
    <w:rsid w:val="006041CB"/>
    <w:rsid w:val="006340E9"/>
    <w:rsid w:val="006639A3"/>
    <w:rsid w:val="006668EF"/>
    <w:rsid w:val="006853D0"/>
    <w:rsid w:val="006C5A33"/>
    <w:rsid w:val="006C6A2D"/>
    <w:rsid w:val="006D0C4A"/>
    <w:rsid w:val="006E6751"/>
    <w:rsid w:val="006F38B5"/>
    <w:rsid w:val="006F473C"/>
    <w:rsid w:val="006F6843"/>
    <w:rsid w:val="007009BC"/>
    <w:rsid w:val="007620D3"/>
    <w:rsid w:val="00762420"/>
    <w:rsid w:val="007808A1"/>
    <w:rsid w:val="007D3D8A"/>
    <w:rsid w:val="007D6CC2"/>
    <w:rsid w:val="007F2E08"/>
    <w:rsid w:val="007F2FDB"/>
    <w:rsid w:val="008168F5"/>
    <w:rsid w:val="0086171A"/>
    <w:rsid w:val="0086683F"/>
    <w:rsid w:val="00866E90"/>
    <w:rsid w:val="008A16A4"/>
    <w:rsid w:val="008C0C90"/>
    <w:rsid w:val="008C240D"/>
    <w:rsid w:val="008C2CC7"/>
    <w:rsid w:val="008D2A71"/>
    <w:rsid w:val="008D553C"/>
    <w:rsid w:val="008E54A0"/>
    <w:rsid w:val="008E6B79"/>
    <w:rsid w:val="00901118"/>
    <w:rsid w:val="00903A34"/>
    <w:rsid w:val="00911438"/>
    <w:rsid w:val="009247AC"/>
    <w:rsid w:val="009342E2"/>
    <w:rsid w:val="009C10F1"/>
    <w:rsid w:val="009D54F8"/>
    <w:rsid w:val="009E0B8E"/>
    <w:rsid w:val="009E6199"/>
    <w:rsid w:val="00A60679"/>
    <w:rsid w:val="00A87F4E"/>
    <w:rsid w:val="00A94F16"/>
    <w:rsid w:val="00AA4EFB"/>
    <w:rsid w:val="00C34F46"/>
    <w:rsid w:val="00C73A13"/>
    <w:rsid w:val="00C764F9"/>
    <w:rsid w:val="00CA1F33"/>
    <w:rsid w:val="00CB1139"/>
    <w:rsid w:val="00CB41DA"/>
    <w:rsid w:val="00CC4ED1"/>
    <w:rsid w:val="00CF22DE"/>
    <w:rsid w:val="00D358FF"/>
    <w:rsid w:val="00D570AB"/>
    <w:rsid w:val="00D6184F"/>
    <w:rsid w:val="00D65425"/>
    <w:rsid w:val="00D9332A"/>
    <w:rsid w:val="00D93878"/>
    <w:rsid w:val="00DA43C3"/>
    <w:rsid w:val="00DD4F41"/>
    <w:rsid w:val="00E11A71"/>
    <w:rsid w:val="00E54888"/>
    <w:rsid w:val="00E67F97"/>
    <w:rsid w:val="00E76F8A"/>
    <w:rsid w:val="00EC7A77"/>
    <w:rsid w:val="00ED01F3"/>
    <w:rsid w:val="00EF05D1"/>
    <w:rsid w:val="00EF58AD"/>
    <w:rsid w:val="00F22D77"/>
    <w:rsid w:val="00F83E62"/>
    <w:rsid w:val="00FA50B1"/>
    <w:rsid w:val="00FB3695"/>
    <w:rsid w:val="00FB6BC6"/>
    <w:rsid w:val="00FC193E"/>
    <w:rsid w:val="010555F3"/>
    <w:rsid w:val="01195765"/>
    <w:rsid w:val="013C0C81"/>
    <w:rsid w:val="04076989"/>
    <w:rsid w:val="07254A6B"/>
    <w:rsid w:val="07F91B9D"/>
    <w:rsid w:val="08546E6D"/>
    <w:rsid w:val="0BAE429C"/>
    <w:rsid w:val="0CE629DE"/>
    <w:rsid w:val="105F2C3B"/>
    <w:rsid w:val="111424B0"/>
    <w:rsid w:val="13724087"/>
    <w:rsid w:val="1457604F"/>
    <w:rsid w:val="19D70F49"/>
    <w:rsid w:val="1B453898"/>
    <w:rsid w:val="1DF9247B"/>
    <w:rsid w:val="1F664A7B"/>
    <w:rsid w:val="21361FCB"/>
    <w:rsid w:val="21A70BB0"/>
    <w:rsid w:val="24575617"/>
    <w:rsid w:val="26723258"/>
    <w:rsid w:val="3485142C"/>
    <w:rsid w:val="37353D38"/>
    <w:rsid w:val="37EE7A88"/>
    <w:rsid w:val="41CE5DC8"/>
    <w:rsid w:val="44E40840"/>
    <w:rsid w:val="45480DE7"/>
    <w:rsid w:val="456576E3"/>
    <w:rsid w:val="497266B0"/>
    <w:rsid w:val="4B1E05CA"/>
    <w:rsid w:val="50C829A5"/>
    <w:rsid w:val="55CB6554"/>
    <w:rsid w:val="580B6467"/>
    <w:rsid w:val="5AD37CE9"/>
    <w:rsid w:val="5C39242B"/>
    <w:rsid w:val="622A04CF"/>
    <w:rsid w:val="63F83A55"/>
    <w:rsid w:val="68140228"/>
    <w:rsid w:val="699641C6"/>
    <w:rsid w:val="6B4D12A6"/>
    <w:rsid w:val="6BAA4C71"/>
    <w:rsid w:val="6C634C69"/>
    <w:rsid w:val="6E503FCB"/>
    <w:rsid w:val="6F9C118D"/>
    <w:rsid w:val="6FD76CAB"/>
    <w:rsid w:val="705A3280"/>
    <w:rsid w:val="714C3640"/>
    <w:rsid w:val="727912C8"/>
    <w:rsid w:val="7A292880"/>
    <w:rsid w:val="7A681AE2"/>
    <w:rsid w:val="7DE1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679"/>
    <w:pPr>
      <w:widowControl w:val="0"/>
      <w:jc w:val="both"/>
    </w:pPr>
    <w:rPr>
      <w:rFonts w:ascii="Calibri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901118"/>
    <w:pPr>
      <w:jc w:val="left"/>
    </w:pPr>
  </w:style>
  <w:style w:type="paragraph" w:styleId="a4">
    <w:name w:val="Balloon Text"/>
    <w:basedOn w:val="a"/>
    <w:link w:val="Char"/>
    <w:rsid w:val="00901118"/>
    <w:rPr>
      <w:sz w:val="18"/>
      <w:szCs w:val="18"/>
    </w:rPr>
  </w:style>
  <w:style w:type="character" w:customStyle="1" w:styleId="Char">
    <w:name w:val="批注框文本 Char"/>
    <w:link w:val="a4"/>
    <w:rsid w:val="00901118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qFormat/>
    <w:rsid w:val="00901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unhideWhenUsed/>
    <w:rsid w:val="006340E9"/>
    <w:rPr>
      <w:rFonts w:ascii="Calibri" w:hAnsi="Calibri"/>
      <w:kern w:val="2"/>
      <w:sz w:val="21"/>
      <w:szCs w:val="24"/>
    </w:rPr>
  </w:style>
  <w:style w:type="paragraph" w:styleId="a7">
    <w:name w:val="header"/>
    <w:basedOn w:val="a"/>
    <w:link w:val="Char0"/>
    <w:rsid w:val="009C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9C10F1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rsid w:val="009C1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9C10F1"/>
    <w:rPr>
      <w:rFonts w:ascii="Calibri" w:hAnsi="Calibri"/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7F2E08"/>
    <w:pPr>
      <w:widowControl/>
      <w:spacing w:before="45" w:after="45" w:line="480" w:lineRule="auto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2EBA-6B04-4CFF-BE7D-3F904368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郑兴华</cp:lastModifiedBy>
  <cp:revision>16</cp:revision>
  <cp:lastPrinted>2022-08-17T05:49:00Z</cp:lastPrinted>
  <dcterms:created xsi:type="dcterms:W3CDTF">2022-08-31T09:05:00Z</dcterms:created>
  <dcterms:modified xsi:type="dcterms:W3CDTF">2022-09-05T00:50:00Z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1800E7B79A544387BDCF90C7BFE46571</vt:lpwstr>
  </property>
</Properties>
</file>