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B9BB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right="160"/>
        <w:jc w:val="both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附件：</w:t>
      </w:r>
    </w:p>
    <w:p w14:paraId="7050E0B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57" w:afterLines="50" w:afterAutospacing="0" w:line="560" w:lineRule="atLeast"/>
        <w:ind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2024年第1批济南市地方标准立项计划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51"/>
        <w:gridCol w:w="1920"/>
        <w:gridCol w:w="1068"/>
        <w:gridCol w:w="1428"/>
        <w:gridCol w:w="1692"/>
        <w:gridCol w:w="2486"/>
        <w:gridCol w:w="2850"/>
      </w:tblGrid>
      <w:tr w14:paraId="721D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30" w:type="dxa"/>
            <w:vAlign w:val="center"/>
          </w:tcPr>
          <w:p w14:paraId="0460A99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1" w:type="dxa"/>
            <w:vAlign w:val="center"/>
          </w:tcPr>
          <w:p w14:paraId="1CFC1A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计划编号</w:t>
            </w:r>
          </w:p>
        </w:tc>
        <w:tc>
          <w:tcPr>
            <w:tcW w:w="1920" w:type="dxa"/>
            <w:vAlign w:val="center"/>
          </w:tcPr>
          <w:p w14:paraId="3F41235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68" w:type="dxa"/>
            <w:vAlign w:val="center"/>
          </w:tcPr>
          <w:p w14:paraId="30FE914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制定/修订</w:t>
            </w:r>
          </w:p>
        </w:tc>
        <w:tc>
          <w:tcPr>
            <w:tcW w:w="1428" w:type="dxa"/>
            <w:vAlign w:val="center"/>
          </w:tcPr>
          <w:p w14:paraId="6A172D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代替</w:t>
            </w:r>
          </w:p>
          <w:p w14:paraId="4587404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标准号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D55EC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完成</w:t>
            </w:r>
          </w:p>
          <w:p w14:paraId="1B5230D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时限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4ABF79D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提出部门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9A0744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333333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28"/>
                <w:szCs w:val="28"/>
                <w:vertAlign w:val="baseline"/>
                <w:lang w:val="en-US" w:eastAsia="zh-CN"/>
              </w:rPr>
              <w:t>主要起草单位</w:t>
            </w:r>
          </w:p>
        </w:tc>
      </w:tr>
      <w:tr w14:paraId="5ED6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220635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451" w:type="dxa"/>
            <w:vAlign w:val="center"/>
          </w:tcPr>
          <w:p w14:paraId="748451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2024001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C21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泉水补给区雨水集蓄入渗设施设计导则</w:t>
            </w:r>
          </w:p>
        </w:tc>
        <w:tc>
          <w:tcPr>
            <w:tcW w:w="1068" w:type="dxa"/>
            <w:vAlign w:val="center"/>
          </w:tcPr>
          <w:p w14:paraId="1950282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制定</w:t>
            </w:r>
          </w:p>
        </w:tc>
        <w:tc>
          <w:tcPr>
            <w:tcW w:w="1428" w:type="dxa"/>
            <w:vAlign w:val="center"/>
          </w:tcPr>
          <w:p w14:paraId="18F84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692" w:type="dxa"/>
            <w:vAlign w:val="center"/>
          </w:tcPr>
          <w:p w14:paraId="1609E5B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12个月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C08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济南市城乡水务局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A6CC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济南市城乡水务局</w:t>
            </w:r>
          </w:p>
        </w:tc>
      </w:tr>
      <w:tr w14:paraId="699F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50643FB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451" w:type="dxa"/>
            <w:vAlign w:val="center"/>
          </w:tcPr>
          <w:p w14:paraId="0738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2024002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6E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山体公园管理维护技术要求</w:t>
            </w:r>
          </w:p>
        </w:tc>
        <w:tc>
          <w:tcPr>
            <w:tcW w:w="1068" w:type="dxa"/>
            <w:vAlign w:val="center"/>
          </w:tcPr>
          <w:p w14:paraId="37678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制定</w:t>
            </w:r>
          </w:p>
        </w:tc>
        <w:tc>
          <w:tcPr>
            <w:tcW w:w="1428" w:type="dxa"/>
            <w:vAlign w:val="center"/>
          </w:tcPr>
          <w:p w14:paraId="36ABB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692" w:type="dxa"/>
            <w:vAlign w:val="center"/>
          </w:tcPr>
          <w:p w14:paraId="4E5B8C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12个月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0A0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济南市园林和林业绿化局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AA2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济南市园林绿化工程质量与安全中心、济南百合园林集团有限公司</w:t>
            </w:r>
          </w:p>
        </w:tc>
      </w:tr>
      <w:tr w14:paraId="7235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 w14:paraId="2F81F8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451" w:type="dxa"/>
            <w:vAlign w:val="center"/>
          </w:tcPr>
          <w:p w14:paraId="6A3E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2024003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EA3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数字街区 划分与编码</w:t>
            </w:r>
          </w:p>
        </w:tc>
        <w:tc>
          <w:tcPr>
            <w:tcW w:w="1068" w:type="dxa"/>
            <w:vAlign w:val="center"/>
          </w:tcPr>
          <w:p w14:paraId="502BC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制定</w:t>
            </w:r>
          </w:p>
        </w:tc>
        <w:tc>
          <w:tcPr>
            <w:tcW w:w="1428" w:type="dxa"/>
            <w:vAlign w:val="center"/>
          </w:tcPr>
          <w:p w14:paraId="04D5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1692" w:type="dxa"/>
            <w:vAlign w:val="center"/>
          </w:tcPr>
          <w:p w14:paraId="55422DB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12个月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208D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中共济南市委社会工作部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92F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中共济南市委社会工作部、济南市房产测绘研究院</w:t>
            </w:r>
          </w:p>
        </w:tc>
      </w:tr>
    </w:tbl>
    <w:p w14:paraId="07F7E81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</w:pPr>
    </w:p>
    <w:p w14:paraId="56F5BB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jQ4YmM4MTQ0OTg4OTRjNzliYTAxZWY5YmZiNjIifQ=="/>
  </w:docVars>
  <w:rsids>
    <w:rsidRoot w:val="17373F64"/>
    <w:rsid w:val="17373F64"/>
    <w:rsid w:val="7A9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216</Characters>
  <Lines>0</Lines>
  <Paragraphs>0</Paragraphs>
  <TotalTime>0</TotalTime>
  <ScaleCrop>false</ScaleCrop>
  <LinksUpToDate>false</LinksUpToDate>
  <CharactersWithSpaces>217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2024-10-09T07:20:00Z</dcterms:created>
  <dc:creator>Kelly</dc:creator>
  <cp:lastModifiedBy>Kelly</cp:lastModifiedBy>
  <dcterms:modified xsi:type="dcterms:W3CDTF">2024-10-09T07:30:51Z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437A5270CD174328AFE3D80A73BE2B6A_11</vt:lpwstr>
  </property>
</Properties>
</file>