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仿宋" w:eastAsia="方正小标宋简体" w:cs="Times New Roman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仿宋" w:eastAsia="方正小标宋简体" w:cs="Times New Roman"/>
          <w:color w:val="auto"/>
          <w:sz w:val="44"/>
          <w:szCs w:val="44"/>
          <w:lang w:eastAsia="zh-CN"/>
        </w:rPr>
        <w:t>项目资金申请承诺书</w:t>
      </w:r>
      <w:bookmarkEnd w:id="0"/>
    </w:p>
    <w:p>
      <w:pPr>
        <w:pStyle w:val="5"/>
        <w:bidi w:val="0"/>
        <w:rPr>
          <w:rFonts w:hint="eastAsia"/>
        </w:rPr>
      </w:pPr>
    </w:p>
    <w:p>
      <w:pPr>
        <w:pStyle w:val="5"/>
        <w:bidi w:val="0"/>
        <w:rPr>
          <w:rFonts w:hint="eastAsia" w:eastAsia="仿宋_GB2312"/>
          <w:lang w:eastAsia="zh-CN"/>
        </w:rPr>
      </w:pPr>
      <w:r>
        <w:rPr>
          <w:rFonts w:hint="eastAsia"/>
        </w:rPr>
        <w:t>本单位已了解</w:t>
      </w:r>
      <w:r>
        <w:rPr>
          <w:rFonts w:hint="eastAsia" w:ascii="仿宋_GB2312" w:hAnsi="仿宋_GB2312" w:cs="仿宋_GB2312"/>
        </w:rPr>
        <w:t>《关于加快“科创济南”建设全面提升 科技创新能力的若干政策措施的通知》</w:t>
      </w:r>
      <w:r>
        <w:rPr>
          <w:rFonts w:hint="eastAsia"/>
        </w:rPr>
        <w:t>相关规定及项目</w:t>
      </w:r>
      <w:r>
        <w:rPr>
          <w:rFonts w:hint="eastAsia"/>
          <w:lang w:val="en-US" w:eastAsia="zh-CN"/>
        </w:rPr>
        <w:t>资金申报</w:t>
      </w:r>
      <w:r>
        <w:rPr>
          <w:rFonts w:hint="eastAsia"/>
        </w:rPr>
        <w:t>的相关要求，严格</w:t>
      </w:r>
      <w:r>
        <w:rPr>
          <w:rFonts w:hint="eastAsia"/>
          <w:lang w:val="en-US" w:eastAsia="zh-CN"/>
        </w:rPr>
        <w:t>履行</w:t>
      </w:r>
      <w:r>
        <w:rPr>
          <w:rFonts w:hint="eastAsia"/>
        </w:rPr>
        <w:t>法人</w:t>
      </w:r>
      <w:r>
        <w:rPr>
          <w:rFonts w:hint="eastAsia"/>
          <w:lang w:val="en-US" w:eastAsia="zh-CN"/>
        </w:rPr>
        <w:t>负责制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自愿</w:t>
      </w:r>
      <w:r>
        <w:rPr>
          <w:rFonts w:hint="eastAsia"/>
        </w:rPr>
        <w:t>提交</w:t>
      </w:r>
      <w:r>
        <w:rPr>
          <w:rFonts w:hint="eastAsia"/>
          <w:lang w:val="en-US" w:eastAsia="zh-CN"/>
        </w:rPr>
        <w:t>申报材料</w:t>
      </w:r>
      <w:r>
        <w:rPr>
          <w:rFonts w:hint="eastAsia"/>
        </w:rPr>
        <w:t>，并在此郑重承诺</w:t>
      </w:r>
      <w:r>
        <w:rPr>
          <w:rFonts w:hint="eastAsia"/>
          <w:lang w:eastAsia="zh-CN"/>
        </w:rPr>
        <w:t>：</w:t>
      </w:r>
    </w:p>
    <w:p>
      <w:pPr>
        <w:pStyle w:val="5"/>
        <w:bidi w:val="0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本</w:t>
      </w:r>
      <w:r>
        <w:rPr>
          <w:rFonts w:hint="eastAsia"/>
        </w:rPr>
        <w:t>单位已就所</w:t>
      </w:r>
      <w:r>
        <w:rPr>
          <w:rFonts w:hint="eastAsia"/>
          <w:lang w:val="en-US" w:eastAsia="zh-CN"/>
        </w:rPr>
        <w:t>申报材</w:t>
      </w:r>
      <w:r>
        <w:rPr>
          <w:rFonts w:hint="eastAsia"/>
        </w:rPr>
        <w:t>料内容的真实性和完整性</w:t>
      </w:r>
      <w:r>
        <w:rPr>
          <w:rFonts w:hint="eastAsia"/>
          <w:lang w:val="en-US" w:eastAsia="zh-CN"/>
        </w:rPr>
        <w:t>进行审核</w:t>
      </w:r>
      <w:r>
        <w:rPr>
          <w:rFonts w:hint="eastAsia"/>
        </w:rPr>
        <w:t>，不存在</w:t>
      </w:r>
      <w:r>
        <w:rPr>
          <w:rFonts w:hint="eastAsia"/>
          <w:lang w:val="en-US" w:eastAsia="zh-CN"/>
        </w:rPr>
        <w:t>违背科研诚信要求</w:t>
      </w:r>
      <w:r>
        <w:rPr>
          <w:rFonts w:hint="eastAsia"/>
        </w:rPr>
        <w:t>的行为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申报材</w:t>
      </w:r>
      <w:r>
        <w:rPr>
          <w:rFonts w:hint="eastAsia"/>
        </w:rPr>
        <w:t>料</w:t>
      </w:r>
      <w:r>
        <w:rPr>
          <w:rFonts w:hint="eastAsia"/>
          <w:lang w:val="en-US" w:eastAsia="zh-CN"/>
        </w:rPr>
        <w:t>符合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中华人民共和国保守国家秘密法</w:t>
      </w:r>
      <w:r>
        <w:rPr>
          <w:rFonts w:hint="eastAsia"/>
          <w:lang w:eastAsia="zh-CN"/>
        </w:rPr>
        <w:t>》</w:t>
      </w:r>
      <w:r>
        <w:rPr>
          <w:rFonts w:hint="eastAsia"/>
        </w:rPr>
        <w:t>和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科学技术保密规定</w:t>
      </w:r>
      <w:r>
        <w:rPr>
          <w:rFonts w:hint="eastAsia"/>
          <w:lang w:eastAsia="zh-CN"/>
        </w:rPr>
        <w:t>》</w:t>
      </w:r>
      <w:r>
        <w:rPr>
          <w:rFonts w:hint="eastAsia"/>
        </w:rPr>
        <w:t>等</w:t>
      </w:r>
      <w:r>
        <w:rPr>
          <w:rFonts w:hint="eastAsia"/>
          <w:lang w:val="en-US" w:eastAsia="zh-CN"/>
        </w:rPr>
        <w:t>相关</w:t>
      </w:r>
      <w:r>
        <w:rPr>
          <w:rFonts w:hint="eastAsia"/>
        </w:rPr>
        <w:t>法律法规</w:t>
      </w:r>
      <w:r>
        <w:rPr>
          <w:rFonts w:hint="eastAsia"/>
          <w:lang w:eastAsia="zh-CN"/>
        </w:rPr>
        <w:t>；</w:t>
      </w:r>
      <w:r>
        <w:rPr>
          <w:rFonts w:hint="eastAsia"/>
        </w:rPr>
        <w:t>本单位不存在</w:t>
      </w:r>
      <w:r>
        <w:rPr>
          <w:rFonts w:hint="eastAsia"/>
          <w:lang w:val="en-US" w:eastAsia="zh-CN"/>
        </w:rPr>
        <w:t>知识产权权属纠纷</w:t>
      </w:r>
      <w:r>
        <w:rPr>
          <w:rFonts w:hint="eastAsia"/>
          <w:lang w:eastAsia="zh-CN"/>
        </w:rPr>
        <w:t>；</w:t>
      </w:r>
      <w:r>
        <w:rPr>
          <w:rFonts w:hint="eastAsia"/>
        </w:rPr>
        <w:t>在</w:t>
      </w:r>
      <w:r>
        <w:rPr>
          <w:rFonts w:hint="eastAsia"/>
          <w:lang w:val="en-US" w:eastAsia="zh-CN"/>
        </w:rPr>
        <w:t>参与项目申报评审的</w:t>
      </w:r>
      <w:r>
        <w:rPr>
          <w:rFonts w:hint="eastAsia"/>
        </w:rPr>
        <w:t>过程中，</w:t>
      </w:r>
      <w:r>
        <w:rPr>
          <w:rFonts w:hint="eastAsia"/>
          <w:lang w:val="en-US" w:eastAsia="zh-CN"/>
        </w:rPr>
        <w:t>同意</w:t>
      </w:r>
      <w:r>
        <w:rPr>
          <w:rFonts w:hint="eastAsia"/>
        </w:rPr>
        <w:t>相关部门</w:t>
      </w:r>
      <w:r>
        <w:rPr>
          <w:rFonts w:hint="eastAsia"/>
          <w:lang w:val="en-US" w:eastAsia="zh-CN"/>
        </w:rPr>
        <w:t>和项目管理机构委</w:t>
      </w:r>
      <w:r>
        <w:rPr>
          <w:rFonts w:hint="eastAsia"/>
        </w:rPr>
        <w:t>托专家进行评审</w:t>
      </w:r>
      <w:r>
        <w:rPr>
          <w:rFonts w:hint="eastAsia"/>
          <w:lang w:val="en-US" w:eastAsia="zh-CN"/>
        </w:rPr>
        <w:t>及</w:t>
      </w:r>
      <w:r>
        <w:rPr>
          <w:rFonts w:hint="eastAsia"/>
        </w:rPr>
        <w:t>现场</w:t>
      </w:r>
      <w:r>
        <w:rPr>
          <w:rFonts w:hint="eastAsia"/>
          <w:lang w:val="en-US" w:eastAsia="zh-CN"/>
        </w:rPr>
        <w:t>考察等</w:t>
      </w:r>
      <w:r>
        <w:rPr>
          <w:rFonts w:hint="eastAsia"/>
          <w:lang w:eastAsia="zh-CN"/>
        </w:rPr>
        <w:t>；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获批</w:t>
      </w:r>
      <w:r>
        <w:rPr>
          <w:rFonts w:hint="eastAsia"/>
        </w:rPr>
        <w:t>后，主动配合</w:t>
      </w:r>
      <w:r>
        <w:rPr>
          <w:rFonts w:hint="eastAsia"/>
          <w:lang w:val="en-US" w:eastAsia="zh-CN"/>
        </w:rPr>
        <w:t>相关部门</w:t>
      </w:r>
      <w:r>
        <w:rPr>
          <w:rFonts w:hint="eastAsia"/>
        </w:rPr>
        <w:t>和项目管理</w:t>
      </w:r>
      <w:r>
        <w:rPr>
          <w:rFonts w:hint="eastAsia"/>
          <w:lang w:val="en-US" w:eastAsia="zh-CN"/>
        </w:rPr>
        <w:t>机构</w:t>
      </w:r>
      <w:r>
        <w:rPr>
          <w:rFonts w:hint="eastAsia"/>
        </w:rPr>
        <w:t>开展绩效评价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>工作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严格</w:t>
      </w:r>
      <w:r>
        <w:rPr>
          <w:rFonts w:hint="eastAsia"/>
        </w:rPr>
        <w:t>项目经费管理，保证资金</w:t>
      </w:r>
      <w:r>
        <w:rPr>
          <w:rFonts w:hint="eastAsia"/>
          <w:lang w:val="en-US" w:eastAsia="zh-CN"/>
        </w:rPr>
        <w:t>独立核算、专款专用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遵守</w:t>
      </w:r>
      <w:r>
        <w:rPr>
          <w:rFonts w:hint="eastAsia"/>
        </w:rPr>
        <w:t>有关</w:t>
      </w:r>
      <w:r>
        <w:rPr>
          <w:rFonts w:hint="eastAsia"/>
          <w:lang w:val="en-US" w:eastAsia="zh-CN"/>
        </w:rPr>
        <w:t>规定</w:t>
      </w:r>
      <w:r>
        <w:rPr>
          <w:rFonts w:hint="eastAsia"/>
        </w:rPr>
        <w:t>和工作纪律，</w:t>
      </w:r>
      <w:r>
        <w:rPr>
          <w:rFonts w:hint="eastAsia"/>
          <w:lang w:val="en-US" w:eastAsia="zh-CN"/>
        </w:rPr>
        <w:t>杜绝</w:t>
      </w:r>
      <w:r>
        <w:rPr>
          <w:rFonts w:hint="eastAsia"/>
        </w:rPr>
        <w:t>以下</w:t>
      </w:r>
      <w:r>
        <w:rPr>
          <w:rFonts w:hint="eastAsia"/>
          <w:lang w:val="en-US" w:eastAsia="zh-CN"/>
        </w:rPr>
        <w:t>行为：</w:t>
      </w:r>
    </w:p>
    <w:p>
      <w:pPr>
        <w:pStyle w:val="5"/>
        <w:bidi w:val="0"/>
        <w:rPr>
          <w:rFonts w:hint="eastAsia" w:eastAsia="仿宋_GB2312"/>
          <w:lang w:eastAsia="zh-CN"/>
        </w:rPr>
      </w:pPr>
      <w:r>
        <w:rPr>
          <w:rFonts w:hint="eastAsia"/>
        </w:rPr>
        <w:t>一</w:t>
      </w:r>
      <w:r>
        <w:rPr>
          <w:rFonts w:hint="eastAsia"/>
          <w:lang w:eastAsia="zh-CN"/>
        </w:rPr>
        <w:t>、</w:t>
      </w:r>
      <w:r>
        <w:rPr>
          <w:rFonts w:hint="eastAsia"/>
        </w:rPr>
        <w:t>采取</w:t>
      </w:r>
      <w:r>
        <w:rPr>
          <w:rFonts w:hint="eastAsia"/>
          <w:lang w:val="en-US" w:eastAsia="zh-CN"/>
        </w:rPr>
        <w:t>贿赂</w:t>
      </w:r>
      <w:r>
        <w:rPr>
          <w:rFonts w:hint="eastAsia"/>
        </w:rPr>
        <w:t>或</w:t>
      </w:r>
      <w:r>
        <w:rPr>
          <w:rFonts w:hint="eastAsia"/>
          <w:lang w:val="en-US" w:eastAsia="zh-CN"/>
        </w:rPr>
        <w:t>变相贿赂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造假、剽窃、故意重复申报</w:t>
      </w:r>
      <w:r>
        <w:rPr>
          <w:rFonts w:hint="eastAsia"/>
        </w:rPr>
        <w:t>等不正当</w:t>
      </w:r>
      <w:r>
        <w:rPr>
          <w:rFonts w:hint="eastAsia"/>
          <w:lang w:val="en-US" w:eastAsia="zh-CN"/>
        </w:rPr>
        <w:t>手段获取</w:t>
      </w:r>
      <w:r>
        <w:rPr>
          <w:rFonts w:hint="eastAsia"/>
        </w:rPr>
        <w:t>科技</w:t>
      </w:r>
      <w:r>
        <w:rPr>
          <w:rFonts w:hint="eastAsia"/>
          <w:lang w:val="en-US" w:eastAsia="zh-CN"/>
        </w:rPr>
        <w:t>项目资金；</w:t>
      </w:r>
    </w:p>
    <w:p>
      <w:pPr>
        <w:pStyle w:val="5"/>
        <w:bidi w:val="0"/>
        <w:rPr>
          <w:rFonts w:hint="eastAsia" w:eastAsia="仿宋_GB2312"/>
          <w:lang w:eastAsia="zh-CN"/>
        </w:rPr>
      </w:pPr>
      <w:r>
        <w:rPr>
          <w:rFonts w:hint="eastAsia"/>
        </w:rPr>
        <w:t>二</w:t>
      </w:r>
      <w:r>
        <w:rPr>
          <w:rFonts w:hint="eastAsia"/>
          <w:lang w:eastAsia="zh-CN"/>
        </w:rPr>
        <w:t>、</w:t>
      </w:r>
      <w:r>
        <w:rPr>
          <w:rFonts w:hint="eastAsia"/>
        </w:rPr>
        <w:t>以任何形式</w:t>
      </w:r>
      <w:r>
        <w:rPr>
          <w:rFonts w:hint="eastAsia"/>
          <w:lang w:val="en-US" w:eastAsia="zh-CN"/>
        </w:rPr>
        <w:t>探听</w:t>
      </w:r>
      <w:r>
        <w:rPr>
          <w:rFonts w:hint="eastAsia"/>
        </w:rPr>
        <w:t>未公开的</w:t>
      </w:r>
      <w:r>
        <w:rPr>
          <w:rFonts w:hint="eastAsia"/>
          <w:lang w:val="en-US" w:eastAsia="zh-CN"/>
        </w:rPr>
        <w:t>评审</w:t>
      </w:r>
      <w:r>
        <w:rPr>
          <w:rFonts w:hint="eastAsia"/>
        </w:rPr>
        <w:t>专家名单及</w:t>
      </w:r>
      <w:r>
        <w:rPr>
          <w:rFonts w:hint="eastAsia"/>
          <w:lang w:val="en-US" w:eastAsia="zh-CN"/>
        </w:rPr>
        <w:t>其</w:t>
      </w:r>
      <w:r>
        <w:rPr>
          <w:rFonts w:hint="eastAsia"/>
        </w:rPr>
        <w:t>他</w:t>
      </w:r>
      <w:r>
        <w:rPr>
          <w:rFonts w:hint="eastAsia"/>
          <w:lang w:val="en-US" w:eastAsia="zh-CN"/>
        </w:rPr>
        <w:t>评审</w:t>
      </w:r>
      <w:r>
        <w:rPr>
          <w:rFonts w:hint="eastAsia"/>
        </w:rPr>
        <w:t>过程中的</w:t>
      </w:r>
      <w:r>
        <w:rPr>
          <w:rFonts w:hint="eastAsia"/>
          <w:lang w:val="en-US" w:eastAsia="zh-CN"/>
        </w:rPr>
        <w:t>保密</w:t>
      </w:r>
      <w:r>
        <w:rPr>
          <w:rFonts w:hint="eastAsia"/>
        </w:rPr>
        <w:t>信息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采取</w:t>
      </w:r>
      <w:r>
        <w:rPr>
          <w:rFonts w:hint="eastAsia"/>
        </w:rPr>
        <w:t>“打招呼”等方式，</w:t>
      </w:r>
      <w:r>
        <w:rPr>
          <w:rFonts w:hint="eastAsia"/>
          <w:lang w:val="en-US" w:eastAsia="zh-CN"/>
        </w:rPr>
        <w:t>影响评审</w:t>
      </w:r>
      <w:r>
        <w:rPr>
          <w:rFonts w:hint="eastAsia"/>
        </w:rPr>
        <w:t>公正</w:t>
      </w:r>
      <w:r>
        <w:rPr>
          <w:rFonts w:hint="eastAsia"/>
          <w:lang w:eastAsia="zh-CN"/>
        </w:rPr>
        <w:t>；</w:t>
      </w:r>
    </w:p>
    <w:p>
      <w:pPr>
        <w:pStyle w:val="5"/>
        <w:bidi w:val="0"/>
        <w:rPr>
          <w:rFonts w:hint="eastAsia" w:eastAsia="仿宋_GB2312"/>
          <w:lang w:eastAsia="zh-CN"/>
        </w:rPr>
      </w:pPr>
      <w:r>
        <w:rPr>
          <w:rFonts w:hint="eastAsia"/>
        </w:rPr>
        <w:t>三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向</w:t>
      </w:r>
      <w:r>
        <w:rPr>
          <w:rFonts w:hint="eastAsia"/>
          <w:lang w:val="en-US" w:eastAsia="zh-CN"/>
        </w:rPr>
        <w:t>评审</w:t>
      </w:r>
      <w:r>
        <w:rPr>
          <w:rFonts w:hint="eastAsia"/>
        </w:rPr>
        <w:t>工作人员</w:t>
      </w:r>
      <w:r>
        <w:rPr>
          <w:rFonts w:hint="eastAsia"/>
          <w:lang w:eastAsia="zh-CN"/>
        </w:rPr>
        <w:t>、</w:t>
      </w:r>
      <w:r>
        <w:rPr>
          <w:rFonts w:hint="eastAsia"/>
        </w:rPr>
        <w:t>评审</w:t>
      </w:r>
      <w:r>
        <w:rPr>
          <w:rFonts w:hint="eastAsia"/>
          <w:lang w:val="en-US" w:eastAsia="zh-CN"/>
        </w:rPr>
        <w:t>专家</w:t>
      </w:r>
      <w:r>
        <w:rPr>
          <w:rFonts w:hint="eastAsia"/>
        </w:rPr>
        <w:t>等提供任何形式的礼品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礼盒、</w:t>
      </w:r>
      <w:r>
        <w:rPr>
          <w:rFonts w:hint="eastAsia"/>
        </w:rPr>
        <w:t>有价证券</w:t>
      </w:r>
      <w:r>
        <w:rPr>
          <w:rFonts w:hint="eastAsia"/>
          <w:lang w:eastAsia="zh-CN"/>
        </w:rPr>
        <w:t>、</w:t>
      </w:r>
      <w:r>
        <w:rPr>
          <w:rFonts w:hint="eastAsia"/>
        </w:rPr>
        <w:t>支付凭证</w:t>
      </w:r>
      <w:r>
        <w:rPr>
          <w:rFonts w:hint="eastAsia"/>
          <w:lang w:eastAsia="zh-CN"/>
        </w:rPr>
        <w:t>、</w:t>
      </w:r>
      <w:r>
        <w:rPr>
          <w:rFonts w:hint="eastAsia"/>
        </w:rPr>
        <w:t>商业预付</w:t>
      </w:r>
      <w:r>
        <w:rPr>
          <w:rFonts w:hint="eastAsia"/>
          <w:lang w:val="en-US" w:eastAsia="zh-CN"/>
        </w:rPr>
        <w:t>卡、电子红包等；宴请</w:t>
      </w:r>
      <w:r>
        <w:rPr>
          <w:rFonts w:hint="eastAsia"/>
        </w:rPr>
        <w:t>评审</w:t>
      </w:r>
      <w:r>
        <w:rPr>
          <w:rFonts w:hint="eastAsia"/>
          <w:lang w:val="en-US" w:eastAsia="zh-CN"/>
        </w:rPr>
        <w:t>组织</w:t>
      </w:r>
      <w:r>
        <w:rPr>
          <w:rFonts w:hint="eastAsia"/>
        </w:rPr>
        <w:t>者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评审</w:t>
      </w:r>
      <w:r>
        <w:rPr>
          <w:rFonts w:hint="eastAsia"/>
        </w:rPr>
        <w:t>专家，或</w:t>
      </w:r>
      <w:r>
        <w:rPr>
          <w:rFonts w:hint="eastAsia"/>
          <w:lang w:val="en-US" w:eastAsia="zh-CN"/>
        </w:rPr>
        <w:t>向评审</w:t>
      </w:r>
      <w:r>
        <w:rPr>
          <w:rFonts w:hint="eastAsia"/>
        </w:rPr>
        <w:t>专家提供</w:t>
      </w:r>
      <w:r>
        <w:rPr>
          <w:rFonts w:hint="eastAsia"/>
          <w:lang w:val="en-US" w:eastAsia="zh-CN"/>
        </w:rPr>
        <w:t>旅游</w:t>
      </w:r>
      <w:r>
        <w:rPr>
          <w:rFonts w:hint="eastAsia"/>
          <w:lang w:eastAsia="zh-CN"/>
        </w:rPr>
        <w:t>、</w:t>
      </w:r>
      <w:r>
        <w:rPr>
          <w:rFonts w:hint="eastAsia"/>
        </w:rPr>
        <w:t>娱乐健身等可</w:t>
      </w:r>
      <w:r>
        <w:rPr>
          <w:rFonts w:hint="eastAsia"/>
          <w:lang w:val="en-US" w:eastAsia="zh-CN"/>
        </w:rPr>
        <w:t>能影响评审</w:t>
      </w:r>
      <w:r>
        <w:rPr>
          <w:rFonts w:hint="eastAsia"/>
        </w:rPr>
        <w:t>公正性的活动</w:t>
      </w:r>
      <w:r>
        <w:rPr>
          <w:rFonts w:hint="eastAsia"/>
          <w:lang w:eastAsia="zh-CN"/>
        </w:rPr>
        <w:t>；</w:t>
      </w:r>
    </w:p>
    <w:p>
      <w:pPr>
        <w:pStyle w:val="5"/>
        <w:bidi w:val="0"/>
        <w:rPr>
          <w:rFonts w:hint="eastAsia" w:eastAsia="仿宋_GB2312"/>
          <w:lang w:eastAsia="zh-CN"/>
        </w:rPr>
      </w:pPr>
      <w:r>
        <w:rPr>
          <w:rFonts w:hint="eastAsia"/>
        </w:rPr>
        <w:t>四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虚假申报</w:t>
      </w:r>
      <w:r>
        <w:rPr>
          <w:rFonts w:hint="eastAsia"/>
        </w:rPr>
        <w:t>项目，</w:t>
      </w:r>
      <w:r>
        <w:rPr>
          <w:rFonts w:hint="eastAsia"/>
          <w:lang w:val="en-US" w:eastAsia="zh-CN"/>
        </w:rPr>
        <w:t>甚至</w:t>
      </w:r>
      <w:r>
        <w:rPr>
          <w:rFonts w:hint="eastAsia"/>
        </w:rPr>
        <w:t>骗取科技计划项目</w:t>
      </w:r>
      <w:r>
        <w:rPr>
          <w:rFonts w:hint="eastAsia"/>
          <w:lang w:eastAsia="zh-CN"/>
        </w:rPr>
        <w:t>；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五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其它</w:t>
      </w:r>
      <w:r>
        <w:rPr>
          <w:rFonts w:hint="eastAsia"/>
          <w:lang w:val="en-US" w:eastAsia="zh-CN"/>
        </w:rPr>
        <w:t>违反财经纪律</w:t>
      </w:r>
      <w:r>
        <w:rPr>
          <w:rFonts w:hint="eastAsia"/>
        </w:rPr>
        <w:t>和相关管理规定的行为。</w:t>
      </w: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如有违反，本单位</w:t>
      </w:r>
      <w:r>
        <w:rPr>
          <w:rFonts w:hint="eastAsia"/>
          <w:lang w:val="en-US" w:eastAsia="zh-CN"/>
        </w:rPr>
        <w:t>愿接受相关</w:t>
      </w:r>
      <w:r>
        <w:rPr>
          <w:rFonts w:hint="eastAsia"/>
        </w:rPr>
        <w:t>部门和</w:t>
      </w:r>
      <w:r>
        <w:rPr>
          <w:rFonts w:hint="eastAsia"/>
          <w:lang w:val="en-US" w:eastAsia="zh-CN"/>
        </w:rPr>
        <w:t>项目</w:t>
      </w:r>
      <w:r>
        <w:rPr>
          <w:rFonts w:hint="eastAsia"/>
        </w:rPr>
        <w:t>管理机构</w:t>
      </w:r>
      <w:r>
        <w:rPr>
          <w:rFonts w:hint="eastAsia"/>
          <w:lang w:val="en-US" w:eastAsia="zh-CN"/>
        </w:rPr>
        <w:t>做</w:t>
      </w:r>
      <w:r>
        <w:rPr>
          <w:rFonts w:hint="eastAsia"/>
        </w:rPr>
        <w:t>出的</w:t>
      </w:r>
      <w:r>
        <w:rPr>
          <w:rFonts w:hint="eastAsia"/>
          <w:lang w:val="en-US" w:eastAsia="zh-CN"/>
        </w:rPr>
        <w:t>各项</w:t>
      </w:r>
      <w:r>
        <w:rPr>
          <w:rFonts w:hint="eastAsia"/>
        </w:rPr>
        <w:t>处理决定，包括但不限于</w:t>
      </w:r>
      <w:r>
        <w:rPr>
          <w:rFonts w:hint="eastAsia"/>
          <w:lang w:val="en-US" w:eastAsia="zh-CN"/>
        </w:rPr>
        <w:t>核减</w:t>
      </w:r>
      <w:r>
        <w:rPr>
          <w:rFonts w:hint="eastAsia"/>
          <w:lang w:eastAsia="zh-CN"/>
        </w:rPr>
        <w:t>、</w:t>
      </w:r>
      <w:r>
        <w:rPr>
          <w:rFonts w:hint="eastAsia"/>
        </w:rPr>
        <w:t>追回项目经费，</w:t>
      </w:r>
      <w:r>
        <w:rPr>
          <w:rFonts w:hint="eastAsia"/>
          <w:lang w:val="en-US" w:eastAsia="zh-CN"/>
        </w:rPr>
        <w:t>取消</w:t>
      </w:r>
      <w:r>
        <w:rPr>
          <w:rFonts w:hint="eastAsia"/>
        </w:rPr>
        <w:t>一定</w:t>
      </w:r>
      <w:r>
        <w:rPr>
          <w:rFonts w:hint="eastAsia"/>
          <w:lang w:val="en-US" w:eastAsia="zh-CN"/>
        </w:rPr>
        <w:t>期限</w:t>
      </w:r>
      <w:r>
        <w:rPr>
          <w:rFonts w:hint="eastAsia"/>
        </w:rPr>
        <w:t>省级科技</w:t>
      </w:r>
      <w:r>
        <w:rPr>
          <w:rFonts w:hint="eastAsia"/>
          <w:lang w:val="en-US" w:eastAsia="zh-CN"/>
        </w:rPr>
        <w:t>计划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申报资格</w:t>
      </w:r>
      <w:r>
        <w:rPr>
          <w:rFonts w:hint="eastAsia"/>
        </w:rPr>
        <w:t>，记入科研诚治</w:t>
      </w:r>
      <w:r>
        <w:rPr>
          <w:rFonts w:hint="eastAsia"/>
          <w:lang w:val="en-US" w:eastAsia="zh-CN"/>
        </w:rPr>
        <w:t>严重失信档案</w:t>
      </w:r>
      <w:r>
        <w:rPr>
          <w:rFonts w:hint="eastAsia"/>
        </w:rPr>
        <w:t>以及</w:t>
      </w:r>
      <w:r>
        <w:rPr>
          <w:rFonts w:hint="eastAsia"/>
          <w:lang w:val="en-US" w:eastAsia="zh-CN"/>
        </w:rPr>
        <w:t>主要</w:t>
      </w:r>
      <w:r>
        <w:rPr>
          <w:rFonts w:hint="eastAsia"/>
        </w:rPr>
        <w:t>负责人</w:t>
      </w:r>
      <w:r>
        <w:rPr>
          <w:rFonts w:hint="eastAsia"/>
          <w:lang w:val="en-US" w:eastAsia="zh-CN"/>
        </w:rPr>
        <w:t>接受</w:t>
      </w:r>
      <w:r>
        <w:rPr>
          <w:rFonts w:hint="eastAsia"/>
        </w:rPr>
        <w:t>相应党纪</w:t>
      </w:r>
      <w:r>
        <w:rPr>
          <w:rFonts w:hint="eastAsia"/>
          <w:lang w:val="en-US" w:eastAsia="zh-CN"/>
        </w:rPr>
        <w:t>政纪</w:t>
      </w:r>
      <w:r>
        <w:rPr>
          <w:rFonts w:hint="eastAsia"/>
        </w:rPr>
        <w:t>处理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>。</w:t>
      </w:r>
    </w:p>
    <w:p>
      <w:pPr>
        <w:pStyle w:val="5"/>
        <w:bidi w:val="0"/>
        <w:rPr>
          <w:rFonts w:hint="eastAsia"/>
        </w:rPr>
      </w:pPr>
    </w:p>
    <w:p>
      <w:pPr>
        <w:pStyle w:val="5"/>
        <w:bidi w:val="0"/>
        <w:rPr>
          <w:rFonts w:hint="eastAsia"/>
        </w:rPr>
      </w:pPr>
    </w:p>
    <w:p>
      <w:pPr>
        <w:pStyle w:val="5"/>
        <w:bidi w:val="0"/>
        <w:rPr>
          <w:rFonts w:hint="eastAsia"/>
        </w:rPr>
      </w:pPr>
    </w:p>
    <w:p>
      <w:pPr>
        <w:pStyle w:val="5"/>
        <w:bidi w:val="0"/>
        <w:ind w:firstLine="3200" w:firstLineChars="10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申报单位盖章：</w:t>
      </w:r>
    </w:p>
    <w:p>
      <w:pPr>
        <w:pStyle w:val="5"/>
        <w:bidi w:val="0"/>
        <w:ind w:firstLine="2880" w:firstLineChars="900"/>
        <w:rPr>
          <w:rFonts w:hint="eastAsia" w:eastAsia="仿宋_GB2312"/>
          <w:lang w:eastAsia="zh-CN"/>
        </w:rPr>
      </w:pPr>
      <w:r>
        <w:rPr>
          <w:rFonts w:hint="eastAsia"/>
        </w:rPr>
        <w:t>法定代表人</w:t>
      </w:r>
      <w:r>
        <w:rPr>
          <w:rFonts w:hint="eastAsia"/>
          <w:lang w:val="en-US" w:eastAsia="zh-CN"/>
        </w:rPr>
        <w:t>签字：</w:t>
      </w:r>
    </w:p>
    <w:p>
      <w:pPr>
        <w:pStyle w:val="5"/>
        <w:bidi w:val="0"/>
        <w:ind w:firstLine="4480" w:firstLineChars="1400"/>
      </w:pPr>
      <w:r>
        <w:rPr>
          <w:rFonts w:hint="eastAsia"/>
        </w:rPr>
        <w:t>日期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E43BE"/>
    <w:rsid w:val="6C6E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5">
    <w:name w:val="【公文5】正文"/>
    <w:basedOn w:val="6"/>
    <w:qFormat/>
    <w:uiPriority w:val="0"/>
    <w:pPr>
      <w:jc w:val="both"/>
    </w:pPr>
    <w:rPr>
      <w:rFonts w:ascii="Times New Roman" w:hAnsi="Times New Roman" w:eastAsia="仿宋_GB2312"/>
    </w:rPr>
  </w:style>
  <w:style w:type="paragraph" w:customStyle="1" w:styleId="6">
    <w:name w:val="【公文4】二级标题"/>
    <w:basedOn w:val="7"/>
    <w:next w:val="5"/>
    <w:uiPriority w:val="0"/>
    <w:rPr>
      <w:rFonts w:ascii="Times New Roman" w:hAnsi="Times New Roman" w:eastAsia="楷体_GB2312"/>
    </w:rPr>
  </w:style>
  <w:style w:type="paragraph" w:customStyle="1" w:styleId="7">
    <w:name w:val="【公文3】一级标题"/>
    <w:basedOn w:val="8"/>
    <w:next w:val="5"/>
    <w:uiPriority w:val="0"/>
    <w:pPr>
      <w:ind w:firstLine="420" w:firstLineChars="200"/>
      <w:jc w:val="left"/>
    </w:pPr>
    <w:rPr>
      <w:rFonts w:eastAsia="黑体"/>
    </w:rPr>
  </w:style>
  <w:style w:type="paragraph" w:customStyle="1" w:styleId="8">
    <w:name w:val="【公文2】副标题"/>
    <w:basedOn w:val="9"/>
    <w:next w:val="5"/>
    <w:qFormat/>
    <w:uiPriority w:val="0"/>
    <w:pPr>
      <w:spacing w:line="560" w:lineRule="exact"/>
    </w:pPr>
    <w:rPr>
      <w:rFonts w:eastAsia="楷体_GB2312"/>
      <w:sz w:val="32"/>
    </w:rPr>
  </w:style>
  <w:style w:type="paragraph" w:customStyle="1" w:styleId="9">
    <w:name w:val="【公文1】标题"/>
    <w:basedOn w:val="1"/>
    <w:next w:val="5"/>
    <w:uiPriority w:val="0"/>
    <w:pPr>
      <w:spacing w:line="700" w:lineRule="exact"/>
      <w:ind w:firstLine="0" w:firstLineChars="0"/>
      <w:jc w:val="center"/>
    </w:pPr>
    <w:rPr>
      <w:rFonts w:ascii="Times New Roman" w:hAnsi="Times New Roman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2023-07-05T08:06:00Z</dcterms:created>
  <dc:creator>Administrator</dc:creator>
  <cp:lastModifiedBy>Administrator</cp:lastModifiedBy>
  <dcterms:modified xsi:type="dcterms:W3CDTF">2023-07-05T08:07:21Z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D7F29B6BC3424D2985677B8A13382CE6</vt:lpwstr>
  </property>
</Properties>
</file>