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4B" w:rsidRDefault="0003774B" w:rsidP="0003774B">
      <w:pPr>
        <w:widowControl/>
        <w:spacing w:line="500" w:lineRule="exact"/>
        <w:ind w:firstLineChars="250" w:firstLine="750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03774B" w:rsidRDefault="0003774B" w:rsidP="0003774B">
      <w:pPr>
        <w:widowControl/>
        <w:spacing w:line="4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开展规范装饰性彩色隐形眼镜经营行为</w:t>
      </w:r>
    </w:p>
    <w:p w:rsidR="0003774B" w:rsidRDefault="0003774B" w:rsidP="0003774B">
      <w:pPr>
        <w:widowControl/>
        <w:spacing w:line="400" w:lineRule="exact"/>
        <w:jc w:val="center"/>
        <w:rPr>
          <w:rFonts w:ascii="方正小标宋简体" w:eastAsia="方正小标宋简体" w:hAnsi="ˎ̥" w:cs="Arial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专项整治行动</w:t>
      </w:r>
      <w:r>
        <w:rPr>
          <w:rFonts w:ascii="方正小标宋简体" w:eastAsia="方正小标宋简体" w:hAnsi="ˎ̥" w:cs="Arial" w:hint="eastAsia"/>
          <w:color w:val="000000"/>
          <w:kern w:val="0"/>
          <w:sz w:val="36"/>
          <w:szCs w:val="36"/>
        </w:rPr>
        <w:t>情况统计表</w:t>
      </w:r>
    </w:p>
    <w:p w:rsidR="0003774B" w:rsidRDefault="0003774B" w:rsidP="0003774B">
      <w:pPr>
        <w:ind w:firstLineChars="400" w:firstLine="112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03774B" w:rsidRDefault="0003774B" w:rsidP="0003774B">
      <w:pPr>
        <w:ind w:firstLineChars="400" w:firstLine="112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填报单位：                                                  区县局（盖章）：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6"/>
        <w:gridCol w:w="756"/>
        <w:gridCol w:w="786"/>
        <w:gridCol w:w="786"/>
        <w:gridCol w:w="787"/>
        <w:gridCol w:w="787"/>
        <w:gridCol w:w="918"/>
        <w:gridCol w:w="918"/>
        <w:gridCol w:w="918"/>
        <w:gridCol w:w="918"/>
        <w:gridCol w:w="918"/>
        <w:gridCol w:w="787"/>
        <w:gridCol w:w="786"/>
        <w:gridCol w:w="804"/>
        <w:gridCol w:w="790"/>
      </w:tblGrid>
      <w:tr w:rsidR="0003774B" w:rsidTr="005A04C1">
        <w:trPr>
          <w:trHeight w:val="1612"/>
          <w:jc w:val="center"/>
        </w:trPr>
        <w:tc>
          <w:tcPr>
            <w:tcW w:w="1706" w:type="dxa"/>
            <w:tcBorders>
              <w:tl2br w:val="single" w:sz="4" w:space="0" w:color="auto"/>
            </w:tcBorders>
          </w:tcPr>
          <w:p w:rsidR="0003774B" w:rsidRDefault="0003774B" w:rsidP="005A04C1">
            <w:pPr>
              <w:ind w:firstLine="480"/>
              <w:rPr>
                <w:rFonts w:ascii="仿宋" w:eastAsia="仿宋" w:hAnsi="仿宋"/>
                <w:sz w:val="24"/>
              </w:rPr>
            </w:pPr>
          </w:p>
          <w:p w:rsidR="0003774B" w:rsidRDefault="0003774B" w:rsidP="005A04C1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统计</w:t>
            </w:r>
          </w:p>
          <w:p w:rsidR="0003774B" w:rsidRDefault="0003774B" w:rsidP="005A04C1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事项</w:t>
            </w:r>
          </w:p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类型</w:t>
            </w:r>
          </w:p>
        </w:tc>
        <w:tc>
          <w:tcPr>
            <w:tcW w:w="756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出动人员（人次）</w:t>
            </w:r>
          </w:p>
        </w:tc>
        <w:tc>
          <w:tcPr>
            <w:tcW w:w="784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检查相关企业（家次）</w:t>
            </w:r>
          </w:p>
        </w:tc>
        <w:tc>
          <w:tcPr>
            <w:tcW w:w="786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责令整改（家次）</w:t>
            </w: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完成整改（家次）</w:t>
            </w: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spacing w:line="2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约谈企业数（家）</w:t>
            </w: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查处违法违规案件（含简易处罚程序）</w:t>
            </w: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企业罚没款（万元）</w:t>
            </w: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处罚企业主要负责人案件数（件）</w:t>
            </w: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人员罚款（万元）</w:t>
            </w: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责令停产停业数</w:t>
            </w: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吊销生产经营许可证数（张）</w:t>
            </w:r>
          </w:p>
        </w:tc>
        <w:tc>
          <w:tcPr>
            <w:tcW w:w="786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列入严重违法失信名单（家）</w:t>
            </w:r>
          </w:p>
        </w:tc>
        <w:tc>
          <w:tcPr>
            <w:tcW w:w="803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移交公安机关（件）</w:t>
            </w:r>
          </w:p>
        </w:tc>
        <w:tc>
          <w:tcPr>
            <w:tcW w:w="790" w:type="dxa"/>
            <w:vAlign w:val="center"/>
          </w:tcPr>
          <w:p w:rsidR="0003774B" w:rsidRDefault="0003774B" w:rsidP="005A04C1">
            <w:pPr>
              <w:spacing w:line="2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移交通信管理部门违法网站数</w:t>
            </w:r>
          </w:p>
        </w:tc>
      </w:tr>
      <w:tr w:rsidR="0003774B" w:rsidTr="005A04C1">
        <w:trPr>
          <w:trHeight w:val="675"/>
          <w:jc w:val="center"/>
        </w:trPr>
        <w:tc>
          <w:tcPr>
            <w:tcW w:w="1706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医疗器械经营企业（非网售）</w:t>
            </w:r>
          </w:p>
        </w:tc>
        <w:tc>
          <w:tcPr>
            <w:tcW w:w="756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774B" w:rsidTr="005A04C1">
        <w:trPr>
          <w:trHeight w:val="596"/>
          <w:jc w:val="center"/>
        </w:trPr>
        <w:tc>
          <w:tcPr>
            <w:tcW w:w="1706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网络销售企业</w:t>
            </w:r>
          </w:p>
        </w:tc>
        <w:tc>
          <w:tcPr>
            <w:tcW w:w="756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8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7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03774B" w:rsidRDefault="0003774B" w:rsidP="000377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9"/>
        <w:gridCol w:w="3106"/>
        <w:gridCol w:w="1844"/>
        <w:gridCol w:w="1875"/>
        <w:gridCol w:w="1445"/>
        <w:gridCol w:w="1700"/>
      </w:tblGrid>
      <w:tr w:rsidR="0003774B" w:rsidTr="005A04C1">
        <w:trPr>
          <w:trHeight w:val="90"/>
          <w:jc w:val="center"/>
        </w:trPr>
        <w:tc>
          <w:tcPr>
            <w:tcW w:w="3409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发现无注册证品种（个）</w:t>
            </w:r>
          </w:p>
        </w:tc>
        <w:tc>
          <w:tcPr>
            <w:tcW w:w="3106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发现无证经营企业数（家）</w:t>
            </w:r>
          </w:p>
        </w:tc>
        <w:tc>
          <w:tcPr>
            <w:tcW w:w="1844" w:type="dxa"/>
            <w:vMerge w:val="restart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产品抽验</w:t>
            </w:r>
          </w:p>
        </w:tc>
        <w:tc>
          <w:tcPr>
            <w:tcW w:w="1875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抽样（批）</w:t>
            </w:r>
          </w:p>
        </w:tc>
        <w:tc>
          <w:tcPr>
            <w:tcW w:w="1445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检验（批）</w:t>
            </w:r>
          </w:p>
        </w:tc>
        <w:tc>
          <w:tcPr>
            <w:tcW w:w="1700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不合格（批）</w:t>
            </w:r>
          </w:p>
        </w:tc>
      </w:tr>
      <w:tr w:rsidR="0003774B" w:rsidTr="005A04C1">
        <w:trPr>
          <w:trHeight w:val="394"/>
          <w:jc w:val="center"/>
        </w:trPr>
        <w:tc>
          <w:tcPr>
            <w:tcW w:w="3409" w:type="dxa"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106" w:type="dxa"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44" w:type="dxa"/>
            <w:vMerge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75" w:type="dxa"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5" w:type="dxa"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03774B" w:rsidRDefault="0003774B" w:rsidP="0003774B">
      <w:pPr>
        <w:rPr>
          <w:vanish/>
        </w:rPr>
      </w:pPr>
    </w:p>
    <w:tbl>
      <w:tblPr>
        <w:tblpPr w:leftFromText="180" w:rightFromText="180" w:vertAnchor="text" w:horzAnchor="page" w:tblpX="1844" w:tblpY="2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4"/>
        <w:gridCol w:w="4089"/>
        <w:gridCol w:w="4877"/>
      </w:tblGrid>
      <w:tr w:rsidR="0003774B" w:rsidTr="005A04C1">
        <w:trPr>
          <w:trHeight w:val="434"/>
        </w:trPr>
        <w:tc>
          <w:tcPr>
            <w:tcW w:w="4384" w:type="dxa"/>
            <w:vMerge w:val="restart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投诉举报</w:t>
            </w:r>
          </w:p>
        </w:tc>
        <w:tc>
          <w:tcPr>
            <w:tcW w:w="4089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收到相关投诉举报（件）</w:t>
            </w:r>
          </w:p>
        </w:tc>
        <w:tc>
          <w:tcPr>
            <w:tcW w:w="4877" w:type="dxa"/>
            <w:vAlign w:val="center"/>
          </w:tcPr>
          <w:p w:rsidR="0003774B" w:rsidRDefault="0003774B" w:rsidP="005A04C1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已处理（件）</w:t>
            </w:r>
          </w:p>
        </w:tc>
      </w:tr>
      <w:tr w:rsidR="0003774B" w:rsidTr="005A04C1">
        <w:trPr>
          <w:trHeight w:val="454"/>
        </w:trPr>
        <w:tc>
          <w:tcPr>
            <w:tcW w:w="4384" w:type="dxa"/>
            <w:vMerge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089" w:type="dxa"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77" w:type="dxa"/>
          </w:tcPr>
          <w:p w:rsidR="0003774B" w:rsidRDefault="0003774B" w:rsidP="005A04C1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03774B" w:rsidRDefault="0003774B" w:rsidP="0003774B">
      <w:pPr>
        <w:jc w:val="center"/>
        <w:rPr>
          <w:rFonts w:ascii="仿宋" w:eastAsia="仿宋" w:hAnsi="仿宋" w:hint="eastAsia"/>
          <w:sz w:val="28"/>
          <w:szCs w:val="28"/>
        </w:rPr>
      </w:pPr>
    </w:p>
    <w:p w:rsidR="0003774B" w:rsidRDefault="0003774B" w:rsidP="0003774B">
      <w:pPr>
        <w:jc w:val="center"/>
        <w:rPr>
          <w:rFonts w:ascii="仿宋" w:eastAsia="仿宋" w:hAnsi="仿宋" w:hint="eastAsia"/>
          <w:sz w:val="28"/>
          <w:szCs w:val="28"/>
        </w:rPr>
      </w:pPr>
    </w:p>
    <w:p w:rsidR="007155AB" w:rsidRPr="0003774B" w:rsidRDefault="0003774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填表人：                                                填表时间：   年   月   日</w:t>
      </w:r>
    </w:p>
    <w:sectPr w:rsidR="007155AB" w:rsidRPr="0003774B" w:rsidSect="00DB7CC0">
      <w:footerReference w:type="even" r:id="rId6"/>
      <w:footerReference w:type="default" r:id="rId7"/>
      <w:pgSz w:w="16838" w:h="11906" w:orient="landscape"/>
      <w:pgMar w:top="907" w:right="907" w:bottom="907" w:left="907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5AB" w:rsidRDefault="007155AB" w:rsidP="0003774B">
      <w:r>
        <w:separator/>
      </w:r>
    </w:p>
  </w:endnote>
  <w:endnote w:type="continuationSeparator" w:id="1">
    <w:p w:rsidR="007155AB" w:rsidRDefault="007155AB" w:rsidP="0003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76" w:rsidRDefault="007155AB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DB7CC0">
      <w:rPr>
        <w:rFonts w:ascii="宋体" w:hAnsi="宋体"/>
        <w:noProof/>
        <w:sz w:val="28"/>
        <w:szCs w:val="28"/>
        <w:lang w:val="zh-CN" w:eastAsia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891876" w:rsidRDefault="007155A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76" w:rsidRDefault="007155AB">
    <w:pPr>
      <w:pStyle w:val="a4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7155AB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891876" w:rsidRDefault="007155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5AB" w:rsidRDefault="007155AB" w:rsidP="0003774B">
      <w:r>
        <w:separator/>
      </w:r>
    </w:p>
  </w:footnote>
  <w:footnote w:type="continuationSeparator" w:id="1">
    <w:p w:rsidR="007155AB" w:rsidRDefault="007155AB" w:rsidP="000377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74B"/>
    <w:rsid w:val="0003774B"/>
    <w:rsid w:val="0071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377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377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医疗器械监管处</dc:creator>
  <cp:keywords/>
  <dc:description/>
  <cp:lastModifiedBy>医疗器械监管处</cp:lastModifiedBy>
  <cp:revision>2</cp:revision>
  <dcterms:created xsi:type="dcterms:W3CDTF">2022-11-10T02:04:00Z</dcterms:created>
  <dcterms:modified xsi:type="dcterms:W3CDTF">2022-11-10T02:04:00Z</dcterms:modified>
</cp:coreProperties>
</file>