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ind w:firstLine="708" w:firstLineChars="16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知识产权代理机构信息征集表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2"/>
        <w:tblW w:w="10200" w:type="dxa"/>
        <w:tblInd w:w="-7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361"/>
        <w:gridCol w:w="2398"/>
        <w:gridCol w:w="2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89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机构名称</w:t>
            </w:r>
          </w:p>
        </w:tc>
        <w:tc>
          <w:tcPr>
            <w:tcW w:w="336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9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代理机构代码</w:t>
            </w:r>
          </w:p>
        </w:tc>
        <w:tc>
          <w:tcPr>
            <w:tcW w:w="255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机构地址</w:t>
            </w:r>
          </w:p>
        </w:tc>
        <w:tc>
          <w:tcPr>
            <w:tcW w:w="336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机构负责人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工作人员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数量</w:t>
            </w:r>
          </w:p>
        </w:tc>
        <w:tc>
          <w:tcPr>
            <w:tcW w:w="336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440" w:lineRule="exact"/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执业专利代理师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数量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336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固定电话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邮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箱</w:t>
            </w:r>
          </w:p>
        </w:tc>
        <w:tc>
          <w:tcPr>
            <w:tcW w:w="336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8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机构网址</w:t>
            </w:r>
          </w:p>
        </w:tc>
        <w:tc>
          <w:tcPr>
            <w:tcW w:w="336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机构公众号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1" w:hRule="atLeast"/>
        </w:trPr>
        <w:tc>
          <w:tcPr>
            <w:tcW w:w="10200" w:type="dxa"/>
            <w:gridSpan w:val="4"/>
            <w:tcBorders>
              <w:top w:val="single" w:color="auto" w:sz="6" w:space="0"/>
              <w:bottom w:val="single" w:color="auto" w:sz="18" w:space="0"/>
            </w:tcBorders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机构介绍及业务范围</w:t>
            </w: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  <w:p>
            <w:pPr>
              <w:spacing w:line="560" w:lineRule="exact"/>
              <w:ind w:firstLine="602" w:firstLineChars="200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spacing w:line="560" w:lineRule="exact"/>
              <w:ind w:firstLine="602" w:firstLineChars="200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spacing w:line="560" w:lineRule="exact"/>
              <w:ind w:firstLine="602" w:firstLineChars="200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400" w:lineRule="exact"/>
        <w:ind w:right="-197" w:rightChars="-94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</w:t>
      </w:r>
      <w:r>
        <w:rPr>
          <w:rFonts w:ascii="仿宋_GB2312" w:eastAsia="仿宋_GB2312"/>
          <w:sz w:val="30"/>
          <w:szCs w:val="30"/>
        </w:rPr>
        <w:t>在机构名称处加盖公章</w:t>
      </w:r>
      <w:r>
        <w:rPr>
          <w:rFonts w:hint="eastAsia" w:ascii="仿宋_GB2312" w:eastAsia="仿宋_GB2312"/>
          <w:sz w:val="30"/>
          <w:szCs w:val="30"/>
        </w:rPr>
        <w:t>，（如为分支机构，另再加盖总公司公章，自收到《知识产权代理机构信息征集表》之日起即为公开）。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03EE6"/>
    <w:rsid w:val="79F0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2020-09-02T00:24:00Z</dcterms:created>
  <dc:creator>小热热</dc:creator>
  <cp:lastModifiedBy>小热热</cp:lastModifiedBy>
  <dcterms:modified xsi:type="dcterms:W3CDTF">2020-09-02T00:26:50Z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