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28" w:rsidRPr="00D22228" w:rsidRDefault="00D22228" w:rsidP="00D22228">
      <w:pPr>
        <w:spacing w:line="600" w:lineRule="exact"/>
        <w:rPr>
          <w:rFonts w:hAnsi="黑体" w:cs="黑体"/>
        </w:rPr>
      </w:pPr>
      <w:bookmarkStart w:id="0" w:name="_GoBack"/>
      <w:bookmarkEnd w:id="0"/>
      <w:r w:rsidRPr="00D22228">
        <w:rPr>
          <w:rFonts w:hAnsi="黑体" w:cs="黑体" w:hint="eastAsia"/>
        </w:rPr>
        <w:t>附件1</w:t>
      </w:r>
    </w:p>
    <w:p w:rsidR="00D22228" w:rsidRDefault="00D22228" w:rsidP="00D22228">
      <w:pPr>
        <w:spacing w:line="600" w:lineRule="exact"/>
        <w:ind w:firstLineChars="200" w:firstLine="640"/>
        <w:rPr>
          <w:rFonts w:hAnsi="黑体"/>
        </w:rPr>
      </w:pPr>
    </w:p>
    <w:p w:rsidR="00D22228" w:rsidRDefault="00D22228" w:rsidP="00D22228">
      <w:pPr>
        <w:snapToGrid w:val="0"/>
        <w:jc w:val="center"/>
        <w:rPr>
          <w:rFonts w:ascii="华文中宋" w:eastAsia="华文中宋" w:hAnsi="华文中宋"/>
          <w:spacing w:val="-20"/>
          <w:sz w:val="44"/>
          <w:szCs w:val="44"/>
        </w:rPr>
      </w:pPr>
      <w:r>
        <w:rPr>
          <w:rFonts w:ascii="方正小标宋简体" w:eastAsia="方正小标宋简体" w:hAnsi="方正小标宋简体" w:cs="方正小标宋简体" w:hint="eastAsia"/>
          <w:spacing w:val="-20"/>
          <w:sz w:val="44"/>
          <w:szCs w:val="44"/>
        </w:rPr>
        <w:t>2022年“质量月”市直部门拟开展的主要活动</w:t>
      </w:r>
    </w:p>
    <w:p w:rsidR="00D22228" w:rsidRDefault="00D22228" w:rsidP="00D22228">
      <w:pPr>
        <w:spacing w:line="400" w:lineRule="exact"/>
      </w:pPr>
    </w:p>
    <w:p w:rsidR="00D22228" w:rsidRDefault="00D22228" w:rsidP="00D22228">
      <w:pPr>
        <w:spacing w:line="560" w:lineRule="exact"/>
        <w:ind w:firstLineChars="200" w:firstLine="640"/>
        <w:rPr>
          <w:rFonts w:hAnsi="黑体"/>
        </w:rPr>
      </w:pPr>
      <w:r>
        <w:rPr>
          <w:rFonts w:ascii="黑体" w:eastAsia="黑体" w:hAnsi="黑体" w:hint="eastAsia"/>
        </w:rPr>
        <w:t>市市场监管局：</w:t>
      </w:r>
      <w:r>
        <w:rPr>
          <w:rFonts w:hAnsi="黑体" w:hint="eastAsia"/>
        </w:rPr>
        <w:t>围绕主题组织各处室、直属各单位开展“质量月”活动。牵头</w:t>
      </w:r>
      <w:r>
        <w:rPr>
          <w:rFonts w:hint="eastAsia"/>
        </w:rPr>
        <w:t>在历城区</w:t>
      </w:r>
      <w:r>
        <w:rPr>
          <w:rFonts w:hAnsi="仿宋" w:hint="eastAsia"/>
          <w:color w:val="000000" w:themeColor="text1"/>
        </w:rPr>
        <w:t>举办</w:t>
      </w:r>
      <w:r>
        <w:rPr>
          <w:rStyle w:val="NormalCharacter"/>
          <w:rFonts w:hAnsi="仿宋" w:hint="eastAsia"/>
          <w:bCs/>
          <w:color w:val="000000" w:themeColor="text1"/>
          <w:kern w:val="0"/>
        </w:rPr>
        <w:t>2022年济南市“质量月”活动启动仪式暨济南市历城区质量强区创建工作动员大会</w:t>
      </w:r>
      <w:r>
        <w:rPr>
          <w:rFonts w:hAnsi="仿宋" w:hint="eastAsia"/>
          <w:color w:val="000000" w:themeColor="text1"/>
        </w:rPr>
        <w:t>，邀请市政府分管领导及省局有关领导参加；</w:t>
      </w:r>
      <w:r>
        <w:rPr>
          <w:rFonts w:hint="eastAsia"/>
        </w:rPr>
        <w:t>举办“质量强市助推新时代社会主义现代化强省会建设”培训班，开展公共服务质量监测活动；聘请省内专家团队开展高端品牌培育活动，</w:t>
      </w:r>
      <w:r>
        <w:rPr>
          <w:rFonts w:hAnsi="仿宋" w:hint="eastAsia"/>
          <w:color w:val="000000" w:themeColor="text1"/>
        </w:rPr>
        <w:t>组织开展</w:t>
      </w:r>
      <w:r>
        <w:rPr>
          <w:rStyle w:val="NormalCharacter"/>
          <w:rFonts w:hAnsi="仿宋" w:hint="eastAsia"/>
          <w:kern w:val="0"/>
        </w:rPr>
        <w:t>第二季济南质量品牌故事优秀作品线上展播活动。</w:t>
      </w:r>
      <w:r>
        <w:rPr>
          <w:rFonts w:hAnsi="仿宋_GB2312" w:cs="仿宋_GB2312" w:hint="eastAsia"/>
        </w:rPr>
        <w:t>组织开展</w:t>
      </w:r>
      <w:r>
        <w:rPr>
          <w:rFonts w:hAnsiTheme="minorEastAsia" w:hint="eastAsia"/>
          <w:kern w:val="0"/>
        </w:rPr>
        <w:t>全市食用植物油生产企业食品安全承诺活动。</w:t>
      </w:r>
      <w:r>
        <w:rPr>
          <w:rFonts w:hAnsiTheme="minorEastAsia" w:cstheme="minorBidi" w:hint="eastAsia"/>
          <w:kern w:val="0"/>
        </w:rPr>
        <w:t>举办医疗机构安全用械科普宣传活动</w:t>
      </w:r>
      <w:r>
        <w:rPr>
          <w:rFonts w:hAnsiTheme="minorEastAsia" w:cstheme="minorBidi" w:hint="eastAsia"/>
          <w:b/>
        </w:rPr>
        <w:t>，</w:t>
      </w:r>
      <w:r>
        <w:rPr>
          <w:rFonts w:hAnsiTheme="minorEastAsia" w:cstheme="minorBidi" w:hint="eastAsia"/>
          <w:kern w:val="0"/>
        </w:rPr>
        <w:t>联合省药监局开展“送政策 进园区”活动</w:t>
      </w:r>
      <w:r>
        <w:rPr>
          <w:rFonts w:hAnsiTheme="minorEastAsia" w:hint="eastAsia"/>
          <w:kern w:val="0"/>
        </w:rPr>
        <w:t>。</w:t>
      </w:r>
      <w:r>
        <w:rPr>
          <w:rFonts w:hAnsi="黑体" w:hint="eastAsia"/>
        </w:rPr>
        <w:t>深入社区、学校、企业等单位，开展计量惠民活动；组织各区（县）市场监管部门开展计量专项监督检查；组织“1+N”计量服务队，深入实施计量服务中小企业纾困解难“百千万”行动。</w:t>
      </w:r>
      <w:r>
        <w:rPr>
          <w:rFonts w:hAnsiTheme="minorEastAsia" w:hint="eastAsia"/>
          <w:kern w:val="0"/>
        </w:rPr>
        <w:t>召开济南市建设科技创新标准化城市(试点)启动大会，开展有关国家强制性标准宣贯会，开展商品过度包装专项检查。</w:t>
      </w:r>
      <w:r>
        <w:rPr>
          <w:rFonts w:hAnsi="仿宋_GB2312" w:cs="仿宋_GB2312" w:hint="eastAsia"/>
        </w:rPr>
        <w:t>继续开展对产品质量领域违法行为的查处，突出以燃油质量、电线电缆、钢筋、水泥等列入“铁拳行动”目录内的产品为重点；加强对民生领域产品质量问题的关注，发现并及时查处违法行为。</w:t>
      </w:r>
      <w:r>
        <w:rPr>
          <w:rFonts w:hAnsi="Times New Roman" w:hint="eastAsia"/>
        </w:rPr>
        <w:t>成立省会经济圈检验检测联盟，开展省会经济圈七地市质检院质量提升、产品检验检测、标准提升等研讨活动；开展“实验室</w:t>
      </w:r>
      <w:r>
        <w:rPr>
          <w:rFonts w:hAnsi="Times New Roman" w:hint="eastAsia"/>
        </w:rPr>
        <w:lastRenderedPageBreak/>
        <w:t>开放”“售后质量检验服务”和全员大培训等活动。</w:t>
      </w:r>
      <w:r>
        <w:rPr>
          <w:rFonts w:hAnsi="微软雅黑" w:hint="eastAsia"/>
          <w:color w:val="000000"/>
        </w:rPr>
        <w:t>联合区县局开展“计量服务进社区”活动，为居民用户免费检测血压计、眼镜度数。</w:t>
      </w:r>
      <w:r>
        <w:rPr>
          <w:rFonts w:hAnsi="仿宋" w:cs="仿宋" w:hint="eastAsia"/>
        </w:rPr>
        <w:t>组织“质量助企专家行”活动，为中小型企业提供标准制修定、质量管理、认证认可、生产许可、品牌建设等方面服务。</w:t>
      </w:r>
    </w:p>
    <w:p w:rsidR="00D22228" w:rsidRDefault="00D22228" w:rsidP="00D22228">
      <w:pPr>
        <w:spacing w:line="560" w:lineRule="exact"/>
        <w:ind w:firstLineChars="200" w:firstLine="640"/>
      </w:pPr>
      <w:r>
        <w:rPr>
          <w:rFonts w:ascii="黑体" w:eastAsia="黑体" w:hAnsi="黑体" w:hint="eastAsia"/>
        </w:rPr>
        <w:t>市发展改革委：</w:t>
      </w:r>
      <w:r>
        <w:rPr>
          <w:rFonts w:hAnsiTheme="minorEastAsia" w:hint="eastAsia"/>
          <w:kern w:val="0"/>
        </w:rPr>
        <w:t>组织对前期认定的省级工程研究中心建设情况进行指导和评定；对存量的市级工程研究中心进行运行评价，指导建设单位加强建设和管理；到重点企业对符合条件且准备申报国家企业技术中心的企业进行培训和预评估；开展公共资源交易管理和服务质量提升培训。</w:t>
      </w:r>
    </w:p>
    <w:p w:rsidR="00D22228" w:rsidRDefault="00D22228" w:rsidP="00D22228">
      <w:pPr>
        <w:pStyle w:val="a6"/>
        <w:spacing w:line="560" w:lineRule="exact"/>
        <w:ind w:firstLine="640"/>
        <w:rPr>
          <w:rFonts w:ascii="仿宋_GB2312" w:eastAsia="仿宋_GB2312" w:hAnsiTheme="minorEastAsia"/>
          <w:kern w:val="0"/>
          <w:sz w:val="32"/>
          <w:szCs w:val="32"/>
        </w:rPr>
      </w:pPr>
      <w:r>
        <w:rPr>
          <w:rFonts w:ascii="黑体" w:eastAsia="黑体" w:hAnsi="黑体" w:hint="eastAsia"/>
          <w:sz w:val="32"/>
          <w:szCs w:val="32"/>
        </w:rPr>
        <w:t>市科技局：</w:t>
      </w:r>
      <w:r>
        <w:rPr>
          <w:rFonts w:ascii="仿宋_GB2312" w:eastAsia="仿宋_GB2312" w:hAnsiTheme="minorEastAsia" w:hint="eastAsia"/>
          <w:kern w:val="0"/>
          <w:sz w:val="32"/>
          <w:szCs w:val="32"/>
        </w:rPr>
        <w:t>开展“进百企、摸需求、解难题”调研活动，了解企业技术、融资、人才等方面需求，为有针对性的对接服务打好基础。开展科技金融政策宣讲暨银企对接服务活动，开展高校科技成果直通车进区县服务活动。开展2022年山东省会经济圈第一期国家技术转移人才初级培训，</w:t>
      </w:r>
      <w:r>
        <w:rPr>
          <w:rFonts w:ascii="仿宋_GB2312" w:eastAsia="仿宋_GB2312" w:hAnsi="仿宋_GB2312" w:cs="宋体" w:hint="eastAsia"/>
          <w:color w:val="000000"/>
          <w:kern w:val="0"/>
          <w:sz w:val="32"/>
          <w:szCs w:val="32"/>
        </w:rPr>
        <w:t>对象为黄河九省区、济南市高校院所、科技服务机构、科技企业、产业联盟、创新平台、科技管理部门中从事技术转移、技术孵化、</w:t>
      </w:r>
      <w:r>
        <w:rPr>
          <w:rFonts w:ascii="仿宋_GB2312" w:eastAsia="仿宋_GB2312" w:hAnsi="仿宋_GB2312" w:cs="仿宋_GB2312" w:hint="eastAsia"/>
          <w:color w:val="000000"/>
          <w:kern w:val="0"/>
          <w:sz w:val="32"/>
          <w:szCs w:val="32"/>
        </w:rPr>
        <w:t>项目管理、科技服务等相关负责人员</w:t>
      </w:r>
      <w:r>
        <w:rPr>
          <w:rFonts w:ascii="仿宋_GB2312" w:eastAsia="仿宋_GB2312" w:hAnsi="仿宋_GB2312" w:cs="仿宋_GB2312" w:hint="eastAsia"/>
          <w:sz w:val="32"/>
          <w:szCs w:val="32"/>
        </w:rPr>
        <w:t>，促进省会经济圈7市技术成果转移高质量转化。</w:t>
      </w:r>
    </w:p>
    <w:p w:rsidR="00D22228" w:rsidRDefault="00D22228" w:rsidP="00D22228">
      <w:pPr>
        <w:spacing w:line="560" w:lineRule="exact"/>
        <w:ind w:firstLineChars="200" w:firstLine="640"/>
      </w:pPr>
      <w:r>
        <w:rPr>
          <w:rFonts w:ascii="黑体" w:eastAsia="黑体" w:hAnsi="黑体" w:hint="eastAsia"/>
        </w:rPr>
        <w:t>市工业和信息化局：</w:t>
      </w:r>
      <w:r>
        <w:rPr>
          <w:rFonts w:hint="eastAsia"/>
          <w:kern w:val="0"/>
        </w:rPr>
        <w:t>举办2022世界先进制造业大会（WAMC 2022），济南市人民政府、省工业和信息化厅、中国电子信息产业发展研究院共同承办。开展“AI泉城”赋能行动，围绕智能制造、教育、医疗、交通、安防等重点领域，征集人工智能应用场景需求和解决方案，组织专场对接活动，解决行业难点、痛点，</w:t>
      </w:r>
      <w:r>
        <w:rPr>
          <w:rFonts w:hint="eastAsia"/>
          <w:kern w:val="0"/>
        </w:rPr>
        <w:lastRenderedPageBreak/>
        <w:t>促进人工智能技术、产品应用落地。开展企业家培训，依托“工信名家讲堂”平台，采取线上、线下两种方式，线上培训以购买线上精品课程方式进行，面向我市企业经营管理类人员，共3000人左右；线下培训分工信名家大讲堂、高校合作及观摩班、骨干总裁班等三大课程体系，其中，工信名家大讲堂共2期400人，高校合作及观摩班面向“四上”企业董事长、总经理共7期350人，骨干总裁班面向具有代表性企业的企业负责人共1期30人。</w:t>
      </w:r>
    </w:p>
    <w:p w:rsidR="00D22228" w:rsidRDefault="00D22228" w:rsidP="00D22228">
      <w:pPr>
        <w:spacing w:line="560" w:lineRule="exact"/>
        <w:ind w:firstLineChars="200" w:firstLine="640"/>
        <w:rPr>
          <w:rFonts w:hAnsi="仿宋_GB2312" w:cs="仿宋_GB2312"/>
        </w:rPr>
      </w:pPr>
      <w:r>
        <w:rPr>
          <w:rFonts w:ascii="黑体" w:eastAsia="黑体" w:hAnsi="黑体" w:cs="仿宋_GB2312" w:hint="eastAsia"/>
          <w:kern w:val="32"/>
        </w:rPr>
        <w:t>市人力资源社会保障局：</w:t>
      </w:r>
      <w:r>
        <w:rPr>
          <w:rFonts w:hAnsi="仿宋_GB2312" w:cs="仿宋_GB2312" w:hint="eastAsia"/>
        </w:rPr>
        <w:t>持续优化技能人才成长环境，不断激发技能人才活力，加强领军型技能人才推荐、选拔力度，积极推进优质技能人才培养载体和技工教育“双优”建设，深入实施企业新型学徒制等职业技能培训项目，推动全市各行业领域开展职业技能竞赛活动。</w:t>
      </w:r>
    </w:p>
    <w:p w:rsidR="00D22228" w:rsidRDefault="00D22228" w:rsidP="00D22228">
      <w:pPr>
        <w:spacing w:line="560" w:lineRule="exact"/>
        <w:ind w:firstLineChars="200" w:firstLine="640"/>
        <w:rPr>
          <w:rFonts w:hAnsiTheme="minorEastAsia"/>
          <w:kern w:val="0"/>
        </w:rPr>
      </w:pPr>
      <w:r>
        <w:rPr>
          <w:rFonts w:ascii="黑体" w:eastAsia="黑体" w:hAnsi="黑体" w:hint="eastAsia"/>
          <w:kern w:val="0"/>
        </w:rPr>
        <w:t>市住房城乡建设局：</w:t>
      </w:r>
      <w:r>
        <w:rPr>
          <w:rFonts w:hAnsi="黑体" w:hint="eastAsia"/>
          <w:kern w:val="0"/>
        </w:rPr>
        <w:t>组织工程质量专题培训，通过“线下”“线上”相结合的方式，对</w:t>
      </w:r>
      <w:r>
        <w:rPr>
          <w:rFonts w:hAnsiTheme="minorEastAsia" w:hint="eastAsia"/>
          <w:kern w:val="0"/>
        </w:rPr>
        <w:t>《山东省房屋建筑和市政基础设施工程质量安全手册实施细则（试行）》进行培训，</w:t>
      </w:r>
      <w:r>
        <w:rPr>
          <w:rFonts w:hAnsi="黑体" w:hint="eastAsia"/>
          <w:kern w:val="0"/>
        </w:rPr>
        <w:t>市住房城乡建设局相关人员以及施工企业、监理企业相关人员参加。</w:t>
      </w:r>
      <w:r>
        <w:rPr>
          <w:rFonts w:hAnsi="黑体" w:cstheme="minorBidi" w:hint="eastAsia"/>
          <w:kern w:val="0"/>
        </w:rPr>
        <w:t>开展住宅工程质量创意短视频征集活动</w:t>
      </w:r>
      <w:r>
        <w:rPr>
          <w:rFonts w:hAnsi="黑体" w:hint="eastAsia"/>
          <w:kern w:val="0"/>
        </w:rPr>
        <w:t>，</w:t>
      </w:r>
      <w:r>
        <w:rPr>
          <w:rFonts w:hAnsiTheme="minorEastAsia" w:hint="eastAsia"/>
          <w:kern w:val="0"/>
        </w:rPr>
        <w:t>对优秀创作单位通报推广,对获奖的企业、个人进行信用激励。</w:t>
      </w:r>
      <w:r>
        <w:rPr>
          <w:rFonts w:hAnsi="黑体" w:cstheme="minorBidi" w:hint="eastAsia"/>
          <w:kern w:val="0"/>
        </w:rPr>
        <w:t>组织全市房屋建筑典型工法推广</w:t>
      </w:r>
      <w:r>
        <w:rPr>
          <w:rFonts w:hAnsi="黑体" w:hint="eastAsia"/>
          <w:kern w:val="0"/>
        </w:rPr>
        <w:t>，通过网站、新闻媒体、微信公众号等方式，广泛发动，组织区县住建局，工程质量安全监督机构，建设、施工、监理单位对市级典型工法进行学习交流</w:t>
      </w:r>
      <w:r>
        <w:rPr>
          <w:rFonts w:hAnsiTheme="minorEastAsia" w:hint="eastAsia"/>
          <w:kern w:val="0"/>
        </w:rPr>
        <w:t>。</w:t>
      </w:r>
    </w:p>
    <w:p w:rsidR="00D22228" w:rsidRDefault="00D22228" w:rsidP="00D22228">
      <w:pPr>
        <w:spacing w:line="560" w:lineRule="exact"/>
        <w:ind w:firstLineChars="200" w:firstLine="640"/>
        <w:jc w:val="left"/>
        <w:rPr>
          <w:rFonts w:hAnsi="文星标宋"/>
          <w:kern w:val="0"/>
        </w:rPr>
      </w:pPr>
      <w:r>
        <w:rPr>
          <w:rFonts w:ascii="黑体" w:eastAsia="黑体" w:hAnsi="黑体" w:hint="eastAsia"/>
          <w:kern w:val="0"/>
        </w:rPr>
        <w:t>市交通运输局:</w:t>
      </w:r>
      <w:r>
        <w:rPr>
          <w:rFonts w:hAnsi="文星标宋" w:hint="eastAsia"/>
          <w:kern w:val="0"/>
        </w:rPr>
        <w:t>持续开展质量提升活动，不断提升质量意识；开展“质量月”专项监督检查，牢牢把控质量关口；广泛</w:t>
      </w:r>
      <w:r>
        <w:rPr>
          <w:rFonts w:hAnsi="文星标宋" w:hint="eastAsia"/>
          <w:kern w:val="0"/>
        </w:rPr>
        <w:lastRenderedPageBreak/>
        <w:t>宣传“质量月”活动，督促项目建设各参建单位落实“质量月”活动要求，提升工程建设质量水平。</w:t>
      </w:r>
    </w:p>
    <w:p w:rsidR="00D22228" w:rsidRDefault="00D22228" w:rsidP="00D22228">
      <w:pPr>
        <w:pStyle w:val="TableParagraph"/>
        <w:spacing w:line="560" w:lineRule="exact"/>
        <w:ind w:firstLineChars="200" w:firstLine="640"/>
        <w:rPr>
          <w:rFonts w:hAnsi="黑体"/>
          <w:sz w:val="32"/>
          <w:szCs w:val="32"/>
        </w:rPr>
      </w:pPr>
      <w:r>
        <w:rPr>
          <w:rFonts w:ascii="黑体" w:eastAsia="黑体" w:hAnsi="黑体" w:hint="eastAsia"/>
          <w:sz w:val="32"/>
          <w:szCs w:val="32"/>
        </w:rPr>
        <w:t>市农业农村局：</w:t>
      </w:r>
      <w:r>
        <w:rPr>
          <w:rFonts w:hAnsi="黑体" w:hint="eastAsia"/>
          <w:sz w:val="32"/>
          <w:szCs w:val="32"/>
        </w:rPr>
        <w:t>开展质量宣传活动,通过“济南泉水人家”公众号、微博/头条、抖音等新媒体大力宣传，树立农产品整体品牌形象。举办全市农产品质量检测、技术比武培训，提升各县区农业农村部门分管负责人、质监科科长，重点镇街道协管员的检测能力。组织开展双节期间农产品质量安全监测，针对风险监测、日常巡查、监督抽查中发现的问题突出的重点产品、重点区域、重点企业，开展专项整治。开展检测机构开放日活动，组织技术检测机构根据专业技术特色，结合群众关注的热点领域，集中面向市民、学生、媒体等不同群体开展实验室、科普基地等检验检测机构免费开放日活动。</w:t>
      </w:r>
    </w:p>
    <w:p w:rsidR="00D22228" w:rsidRDefault="00D22228" w:rsidP="00D22228">
      <w:pPr>
        <w:pBdr>
          <w:bottom w:val="single" w:sz="4" w:space="31" w:color="FFFFFF"/>
        </w:pBdr>
        <w:tabs>
          <w:tab w:val="left" w:pos="0"/>
        </w:tabs>
        <w:topLinePunct/>
        <w:spacing w:line="560" w:lineRule="exact"/>
        <w:ind w:firstLineChars="200" w:firstLine="640"/>
        <w:rPr>
          <w:rFonts w:hAnsi="仿宋_GB2312" w:cs="仿宋_GB2312"/>
          <w:color w:val="000000"/>
        </w:rPr>
      </w:pPr>
      <w:r>
        <w:rPr>
          <w:rFonts w:ascii="黑体" w:eastAsia="黑体" w:hAnsi="黑体" w:hint="eastAsia"/>
        </w:rPr>
        <w:t>市卫生健康委：</w:t>
      </w:r>
      <w:r>
        <w:rPr>
          <w:rFonts w:hAnsi="楷体_GB2312" w:cs="楷体_GB2312" w:hint="eastAsia"/>
          <w:color w:val="000000"/>
        </w:rPr>
        <w:t>持续做好新冠病毒感染者救治工作，</w:t>
      </w:r>
      <w:r>
        <w:rPr>
          <w:rFonts w:hAnsi="仿宋_GB2312" w:cs="仿宋_GB2312" w:hint="eastAsia"/>
          <w:color w:val="000000"/>
        </w:rPr>
        <w:t>市传染病医院作为我市</w:t>
      </w:r>
      <w:r>
        <w:rPr>
          <w:rFonts w:hAnsi="楷体_GB2312" w:cs="楷体_GB2312" w:hint="eastAsia"/>
          <w:color w:val="000000"/>
        </w:rPr>
        <w:t>新冠病毒感染者救治</w:t>
      </w:r>
      <w:r>
        <w:rPr>
          <w:rFonts w:hAnsi="仿宋_GB2312" w:cs="仿宋_GB2312" w:hint="eastAsia"/>
          <w:color w:val="000000"/>
        </w:rPr>
        <w:t>定点医院，进一步对其进行设备设施升级改造，梳理接诊流程，做好院感防控，严格闭环管理，强化</w:t>
      </w:r>
      <w:r>
        <w:rPr>
          <w:rFonts w:hAnsi="楷体_GB2312" w:cs="楷体_GB2312" w:hint="eastAsia"/>
          <w:color w:val="000000"/>
        </w:rPr>
        <w:t>接收</w:t>
      </w:r>
      <w:r>
        <w:rPr>
          <w:rFonts w:hAnsi="仿宋_GB2312" w:cs="仿宋_GB2312" w:hint="eastAsia"/>
          <w:color w:val="000000"/>
        </w:rPr>
        <w:t>新冠肺炎确诊病例管理。持续做好重点区域群众医疗服务保障，积极应对疫情期间“一点两区”群众看病就医问题，加强“一点两区”救治定点医院的建设工作和制定平急转换工作预案。持续推进五类定点医院建设，设置布局“一点两区”医院14家，建成或储备方舱医院4家，床位共5000张。</w:t>
      </w:r>
    </w:p>
    <w:p w:rsidR="00D22228" w:rsidRDefault="00D22228" w:rsidP="00D22228">
      <w:pPr>
        <w:pBdr>
          <w:bottom w:val="single" w:sz="4" w:space="31" w:color="FFFFFF"/>
        </w:pBdr>
        <w:tabs>
          <w:tab w:val="left" w:pos="0"/>
        </w:tabs>
        <w:topLinePunct/>
        <w:spacing w:line="560" w:lineRule="exact"/>
        <w:ind w:firstLineChars="200" w:firstLine="640"/>
        <w:rPr>
          <w:rFonts w:hAnsi="仿宋_GB2312" w:cs="仿宋_GB2312"/>
          <w:color w:val="000000"/>
        </w:rPr>
      </w:pPr>
      <w:r>
        <w:rPr>
          <w:rFonts w:ascii="黑体" w:eastAsia="黑体" w:hAnsi="黑体" w:hint="eastAsia"/>
        </w:rPr>
        <w:t>市国资委：</w:t>
      </w:r>
      <w:r>
        <w:rPr>
          <w:rFonts w:hAnsi="仿宋" w:hint="eastAsia"/>
        </w:rPr>
        <w:t>充分</w:t>
      </w:r>
      <w:r>
        <w:rPr>
          <w:rFonts w:hAnsi="仿宋_GB2312" w:cs="仿宋_GB2312" w:hint="eastAsia"/>
        </w:rPr>
        <w:t>利用企业网、</w:t>
      </w:r>
      <w:r>
        <w:rPr>
          <w:rFonts w:hAnsi="仿宋" w:hint="eastAsia"/>
        </w:rPr>
        <w:t>微信公众号、</w:t>
      </w:r>
      <w:r>
        <w:rPr>
          <w:rFonts w:hAnsi="仿宋_GB2312" w:cs="仿宋_GB2312" w:hint="eastAsia"/>
        </w:rPr>
        <w:t>宣传屏、目视板、横幅标语、宣传画等载体，开展</w:t>
      </w:r>
      <w:r>
        <w:rPr>
          <w:rFonts w:hAnsiTheme="minorEastAsia" w:hint="eastAsia"/>
        </w:rPr>
        <w:t>全员</w:t>
      </w:r>
      <w:r>
        <w:rPr>
          <w:rFonts w:hAnsi="仿宋_GB2312" w:cs="仿宋_GB2312" w:hint="eastAsia"/>
        </w:rPr>
        <w:t>质量教育、诚信教育、质量讲座、“质量月”主题征文等活动。</w:t>
      </w:r>
      <w:r>
        <w:rPr>
          <w:rFonts w:hAnsi="仿宋" w:cs="黑体" w:hint="eastAsia"/>
        </w:rPr>
        <w:t>开展质量提升活动，组织质</w:t>
      </w:r>
      <w:r>
        <w:rPr>
          <w:rFonts w:hAnsi="仿宋" w:cs="黑体" w:hint="eastAsia"/>
        </w:rPr>
        <w:lastRenderedPageBreak/>
        <w:t>量管理体系、</w:t>
      </w:r>
      <w:r>
        <w:rPr>
          <w:rFonts w:hAnsi="仿宋" w:cs="仿宋_GB2312" w:hint="eastAsia"/>
        </w:rPr>
        <w:t>质量标准化管理等专项培训，</w:t>
      </w:r>
      <w:r>
        <w:rPr>
          <w:rFonts w:hAnsi="仿宋" w:cs="黑体" w:hint="eastAsia"/>
        </w:rPr>
        <w:t>完善质量管理体系建设</w:t>
      </w:r>
      <w:r>
        <w:rPr>
          <w:rFonts w:hAnsi="仿宋" w:cs="仿宋_GB2312" w:hint="eastAsia"/>
        </w:rPr>
        <w:t>。开展质量创优和QC小组等线上竞赛评比、</w:t>
      </w:r>
      <w:r>
        <w:rPr>
          <w:rFonts w:hAnsi="仿宋" w:hint="eastAsia"/>
        </w:rPr>
        <w:t>5S现场管理、精细化管理、观摩交流</w:t>
      </w:r>
      <w:r>
        <w:rPr>
          <w:rFonts w:hAnsi="仿宋" w:cs="仿宋_GB2312" w:hint="eastAsia"/>
        </w:rPr>
        <w:t>等质量提升系列活动。</w:t>
      </w:r>
      <w:r>
        <w:rPr>
          <w:rFonts w:hAnsi="仿宋" w:cs="黑体" w:hint="eastAsia"/>
        </w:rPr>
        <w:t>开展质量创新活动，</w:t>
      </w:r>
      <w:r>
        <w:rPr>
          <w:rFonts w:hAnsi="仿宋" w:cs="仿宋_GB2312" w:hint="eastAsia"/>
        </w:rPr>
        <w:t>在景区、轨交、燃气等窗口岗位开展服务质量竞赛。积极参与“好品山东”品牌故事大赛。</w:t>
      </w:r>
    </w:p>
    <w:p w:rsidR="00D22228" w:rsidRDefault="00D22228" w:rsidP="00D22228">
      <w:pPr>
        <w:pBdr>
          <w:bottom w:val="single" w:sz="4" w:space="31" w:color="FFFFFF"/>
        </w:pBdr>
        <w:tabs>
          <w:tab w:val="left" w:pos="0"/>
        </w:tabs>
        <w:topLinePunct/>
        <w:spacing w:line="560" w:lineRule="exact"/>
        <w:ind w:firstLineChars="200" w:firstLine="640"/>
        <w:rPr>
          <w:rFonts w:hAnsi="仿宋_GB2312" w:cs="仿宋_GB2312"/>
          <w:color w:val="000000"/>
        </w:rPr>
      </w:pPr>
      <w:r>
        <w:rPr>
          <w:rFonts w:ascii="黑体" w:eastAsia="黑体" w:hAnsi="黑体" w:hint="eastAsia"/>
        </w:rPr>
        <w:t>市民营经济局：</w:t>
      </w:r>
      <w:r>
        <w:rPr>
          <w:rFonts w:hAnsiTheme="minorEastAsia" w:hint="eastAsia"/>
          <w:kern w:val="0"/>
        </w:rPr>
        <w:t>举办“民营企业家能力提升培训班”，开设企业家讲堂，邀请本地企业家讲授企业发展经验，用现实经验引导企业在发展壮大过程中重视产品质量，打造优质品牌。会同相关部门精心梳理汇编成《济南市民营经济政策指引（2022版）》，结合首席服务专员、民营企业服务站等服务方式，到区县功能区、民营企业、商会协会开展精准送政策精准对接活动。做好“政策一码通”的推广，充分释放政策“红利”。深入民企开展法治护航活动，组织律师服务团队围绕质量管理、法人治理、劳动用工、市场交易、对外投资、产权保护等要素，指导企业及时防范和化解经营风险。</w:t>
      </w:r>
    </w:p>
    <w:p w:rsidR="00D22228" w:rsidRDefault="00D22228" w:rsidP="00D22228">
      <w:pPr>
        <w:pStyle w:val="TableParagraph"/>
        <w:spacing w:line="600" w:lineRule="exact"/>
        <w:rPr>
          <w:rFonts w:hAnsi="仿宋"/>
          <w:sz w:val="32"/>
          <w:szCs w:val="32"/>
          <w:lang w:val="en-US"/>
        </w:rPr>
      </w:pPr>
    </w:p>
    <w:p w:rsidR="00D22228" w:rsidRDefault="00D22228" w:rsidP="00D22228">
      <w:pPr>
        <w:pStyle w:val="TableParagraph"/>
        <w:spacing w:line="600" w:lineRule="exact"/>
        <w:rPr>
          <w:rFonts w:hAnsi="仿宋"/>
          <w:sz w:val="32"/>
          <w:szCs w:val="32"/>
          <w:lang w:val="en-US"/>
        </w:rPr>
      </w:pPr>
    </w:p>
    <w:p w:rsidR="00D22228" w:rsidRDefault="00D22228" w:rsidP="00D22228">
      <w:pPr>
        <w:pStyle w:val="TableParagraph"/>
        <w:spacing w:line="600" w:lineRule="exact"/>
        <w:rPr>
          <w:rFonts w:hAnsi="仿宋"/>
          <w:sz w:val="32"/>
          <w:szCs w:val="32"/>
          <w:lang w:val="en-US"/>
        </w:rPr>
      </w:pPr>
    </w:p>
    <w:p w:rsidR="00D22228" w:rsidRDefault="00D22228" w:rsidP="00D22228">
      <w:pPr>
        <w:pStyle w:val="TableParagraph"/>
        <w:spacing w:line="600" w:lineRule="exact"/>
        <w:rPr>
          <w:rFonts w:hAnsi="仿宋"/>
          <w:sz w:val="32"/>
          <w:szCs w:val="32"/>
          <w:lang w:val="en-US"/>
        </w:rPr>
      </w:pPr>
    </w:p>
    <w:p w:rsidR="00D22228" w:rsidRDefault="00D22228" w:rsidP="00D22228">
      <w:pPr>
        <w:pStyle w:val="TableParagraph"/>
        <w:spacing w:line="600" w:lineRule="exact"/>
        <w:rPr>
          <w:rFonts w:hAnsi="仿宋"/>
          <w:sz w:val="32"/>
          <w:szCs w:val="32"/>
          <w:lang w:val="en-US"/>
        </w:rPr>
      </w:pPr>
    </w:p>
    <w:p w:rsidR="00D22228" w:rsidRDefault="00D22228" w:rsidP="00D22228">
      <w:pPr>
        <w:pStyle w:val="TableParagraph"/>
        <w:spacing w:line="600" w:lineRule="exact"/>
        <w:rPr>
          <w:rFonts w:hAnsi="仿宋"/>
          <w:sz w:val="32"/>
          <w:szCs w:val="32"/>
          <w:lang w:val="en-US"/>
        </w:rPr>
      </w:pPr>
    </w:p>
    <w:p w:rsidR="00D22228" w:rsidRDefault="00D22228" w:rsidP="00D22228">
      <w:pPr>
        <w:pStyle w:val="TableParagraph"/>
        <w:spacing w:line="600" w:lineRule="exact"/>
        <w:rPr>
          <w:rFonts w:hAnsi="仿宋"/>
          <w:sz w:val="32"/>
          <w:szCs w:val="32"/>
          <w:lang w:val="en-US"/>
        </w:rPr>
      </w:pPr>
    </w:p>
    <w:p w:rsidR="00D22228" w:rsidRPr="00D22228" w:rsidRDefault="00D22228" w:rsidP="00D22228">
      <w:pPr>
        <w:pStyle w:val="TableParagraph"/>
        <w:spacing w:line="600" w:lineRule="exact"/>
        <w:rPr>
          <w:rFonts w:hAnsi="黑体" w:cs="黑体"/>
          <w:sz w:val="32"/>
          <w:szCs w:val="32"/>
          <w:lang w:val="en-US"/>
        </w:rPr>
      </w:pPr>
      <w:r w:rsidRPr="00D22228">
        <w:rPr>
          <w:rFonts w:hAnsi="黑体" w:cs="黑体" w:hint="eastAsia"/>
          <w:sz w:val="32"/>
          <w:szCs w:val="32"/>
          <w:lang w:val="en-US"/>
        </w:rPr>
        <w:lastRenderedPageBreak/>
        <w:t>附件2</w:t>
      </w:r>
    </w:p>
    <w:p w:rsidR="00D22228" w:rsidRDefault="00D22228" w:rsidP="00D22228">
      <w:pPr>
        <w:spacing w:line="600" w:lineRule="exact"/>
        <w:jc w:val="center"/>
        <w:rPr>
          <w:rFonts w:ascii="黑体" w:eastAsia="黑体" w:hAnsi="黑体"/>
          <w:sz w:val="44"/>
          <w:szCs w:val="44"/>
        </w:rPr>
      </w:pPr>
    </w:p>
    <w:p w:rsidR="00D22228" w:rsidRDefault="00D22228" w:rsidP="00D22228">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2022年“质量月”各区县拟开展的主要活动</w:t>
      </w:r>
    </w:p>
    <w:p w:rsidR="00D22228" w:rsidRDefault="00D22228" w:rsidP="00D22228">
      <w:pPr>
        <w:pStyle w:val="TableParagraph"/>
        <w:spacing w:line="600" w:lineRule="exact"/>
        <w:rPr>
          <w:rFonts w:hAnsi="仿宋"/>
          <w:sz w:val="32"/>
          <w:szCs w:val="32"/>
          <w:lang w:val="en-US"/>
        </w:rPr>
      </w:pPr>
    </w:p>
    <w:p w:rsidR="00D22228" w:rsidRDefault="00D22228" w:rsidP="00D22228">
      <w:pPr>
        <w:spacing w:line="560" w:lineRule="exact"/>
        <w:ind w:firstLineChars="200" w:firstLine="640"/>
        <w:rPr>
          <w:rFonts w:hAnsiTheme="minorEastAsia"/>
        </w:rPr>
      </w:pPr>
      <w:r>
        <w:rPr>
          <w:rFonts w:ascii="黑体" w:eastAsia="黑体" w:hAnsi="黑体" w:hint="eastAsia"/>
        </w:rPr>
        <w:t>历下区：</w:t>
      </w:r>
      <w:r>
        <w:rPr>
          <w:rFonts w:hAnsiTheme="minorEastAsia" w:hint="eastAsia"/>
        </w:rPr>
        <w:t>利用辖区内各大商场电子宣传屏幕宣传”质量月”活动，开展成品油销售领域质量宣传活动，开展电动自行车经营单位质量提升活动。</w:t>
      </w:r>
    </w:p>
    <w:p w:rsidR="00D22228" w:rsidRDefault="00D22228" w:rsidP="00D22228">
      <w:pPr>
        <w:spacing w:line="560" w:lineRule="exact"/>
        <w:ind w:firstLineChars="200" w:firstLine="640"/>
        <w:rPr>
          <w:kern w:val="0"/>
        </w:rPr>
      </w:pPr>
      <w:r>
        <w:rPr>
          <w:rFonts w:ascii="黑体" w:eastAsia="黑体" w:hAnsi="黑体" w:hint="eastAsia"/>
        </w:rPr>
        <w:t>市中区：</w:t>
      </w:r>
      <w:r>
        <w:rPr>
          <w:rFonts w:hint="eastAsia"/>
        </w:rPr>
        <w:t>开展“质量月”宣传活动，悬挂宣传横幅，张贴宣传海报，在主流媒体、微信、公众号等平台，开辟专栏，宣传“质量月”活动动态，推广企业在质量宣传、质量提升、标准引领、品牌建设等方面的成功做法。在万达广场等人口聚集地方，开展质量知识普及活动，开展科技创新政策宣讲活动。</w:t>
      </w:r>
    </w:p>
    <w:p w:rsidR="00D22228" w:rsidRDefault="00D22228" w:rsidP="00D22228">
      <w:pPr>
        <w:spacing w:line="560" w:lineRule="exact"/>
        <w:ind w:firstLineChars="200" w:firstLine="640"/>
        <w:rPr>
          <w:rFonts w:hAnsiTheme="minorEastAsia"/>
          <w:kern w:val="0"/>
        </w:rPr>
      </w:pPr>
      <w:r>
        <w:rPr>
          <w:rFonts w:ascii="黑体" w:eastAsia="黑体" w:hAnsi="黑体" w:hint="eastAsia"/>
        </w:rPr>
        <w:t>槐荫区：</w:t>
      </w:r>
      <w:r>
        <w:rPr>
          <w:rFonts w:hAnsiTheme="minorEastAsia" w:hint="eastAsia"/>
          <w:kern w:val="0"/>
        </w:rPr>
        <w:t>在网站、公众号和大型商场电子屏幕等载体，开通槐荫区“质量月”宣传专栏。组织开展宣传服务进机关、进园区、进企业、进学校、进社区等“五进”活动。开展“实验室开放日”“计量惠民”、服务企业等活动。开展电动自行车、儿童学生用品、电线电缆等领域质量安全隐患排查行动。</w:t>
      </w:r>
    </w:p>
    <w:p w:rsidR="00D22228" w:rsidRDefault="00D22228" w:rsidP="00D22228">
      <w:pPr>
        <w:spacing w:line="560" w:lineRule="exact"/>
        <w:ind w:firstLineChars="200" w:firstLine="640"/>
        <w:rPr>
          <w:rFonts w:hAnsiTheme="minorEastAsia"/>
          <w:kern w:val="0"/>
        </w:rPr>
      </w:pPr>
      <w:r>
        <w:rPr>
          <w:rFonts w:ascii="黑体" w:eastAsia="黑体" w:hAnsi="黑体" w:hint="eastAsia"/>
        </w:rPr>
        <w:t>天桥区：</w:t>
      </w:r>
      <w:r>
        <w:rPr>
          <w:rFonts w:hAnsiTheme="minorEastAsia" w:hint="eastAsia"/>
          <w:kern w:val="0"/>
        </w:rPr>
        <w:t>实施数字经济引领战略，抓好数字经济产业园等载体建设。对于隐形冠军、独角兽、瞪羚等潜力品牌进行指导帮扶。围绕推动制造业高质量发展实施工业强市攻坚行动。在主要的商场或广场开展系列现场宣传咨询活动，开展产品质量、服务质量以及有机产品等方面的知识宣传活动。开展系列质量诚信倡议签名以及放心消费示范街诚信主题教育实践活动。</w:t>
      </w:r>
    </w:p>
    <w:p w:rsidR="00D22228" w:rsidRDefault="00D22228" w:rsidP="00D22228">
      <w:pPr>
        <w:pStyle w:val="a6"/>
        <w:spacing w:line="560" w:lineRule="exact"/>
        <w:ind w:firstLine="640"/>
        <w:rPr>
          <w:rFonts w:ascii="仿宋_GB2312" w:eastAsia="仿宋_GB2312" w:hAnsiTheme="minorEastAsia" w:cs="宋体"/>
          <w:kern w:val="0"/>
          <w:sz w:val="32"/>
          <w:szCs w:val="32"/>
        </w:rPr>
      </w:pPr>
      <w:r>
        <w:rPr>
          <w:rFonts w:ascii="黑体" w:eastAsia="黑体" w:hAnsi="黑体" w:hint="eastAsia"/>
          <w:sz w:val="32"/>
          <w:szCs w:val="32"/>
        </w:rPr>
        <w:lastRenderedPageBreak/>
        <w:t>历城区：</w:t>
      </w:r>
      <w:r>
        <w:rPr>
          <w:rFonts w:ascii="仿宋_GB2312" w:eastAsia="仿宋_GB2312" w:hAnsiTheme="minorEastAsia" w:cs="宋体" w:hint="eastAsia"/>
          <w:kern w:val="0"/>
          <w:sz w:val="32"/>
          <w:szCs w:val="32"/>
        </w:rPr>
        <w:t>开展质量主题宣传，发放质量宣传手册、悬挂标语条幅，大力普及质量知识。承办全市“质量月”活动启动仪式，启动创建质量强区工作，开展消费品质量安全“进社区、进校园、进企业”宣传教育活动。强化质量安全监管，加大成品油、水泥、电线电缆、食品相关产品等重点产品质量监管，严厉打击“自流黑”加油车问题。畅通消费者投诉举报渠道。</w:t>
      </w:r>
    </w:p>
    <w:p w:rsidR="00D22228" w:rsidRDefault="00D22228" w:rsidP="00D22228">
      <w:pPr>
        <w:spacing w:line="560" w:lineRule="exact"/>
        <w:ind w:firstLineChars="200" w:firstLine="640"/>
        <w:rPr>
          <w:rFonts w:hAnsi="黑体" w:cs="Times New Roman"/>
        </w:rPr>
      </w:pPr>
      <w:r>
        <w:rPr>
          <w:rFonts w:ascii="黑体" w:eastAsia="黑体" w:hAnsi="黑体" w:hint="eastAsia"/>
        </w:rPr>
        <w:t>长清区：</w:t>
      </w:r>
      <w:r>
        <w:rPr>
          <w:rFonts w:hAnsiTheme="minorEastAsia" w:hint="eastAsia"/>
        </w:rPr>
        <w:t>在区清悦园广场开展“质量月”宣传活动，开展质量、计量、标准等知识进社区、进学校、进企业、进集贸市场（商场）等活动。结合市局高端品牌企业培育，对辖区山东高端品牌培育企业开展质量提升活动，对部分生产经营主体开展质量提升知识培训。</w:t>
      </w:r>
      <w:r>
        <w:rPr>
          <w:rFonts w:hAnsiTheme="minorEastAsia"/>
        </w:rPr>
        <w:t>开展质量诚信教育，在商场超市、集贸市场张贴诚信宣传海报。</w:t>
      </w:r>
      <w:r>
        <w:rPr>
          <w:rFonts w:hAnsiTheme="minorEastAsia" w:hint="eastAsia"/>
        </w:rPr>
        <w:t>开展免费计量检定服务活动。</w:t>
      </w:r>
      <w:r>
        <w:rPr>
          <w:rFonts w:hAnsiTheme="minorEastAsia" w:hint="eastAsia"/>
          <w:kern w:val="0"/>
        </w:rPr>
        <w:t>严厉打击产品质量违法行为。</w:t>
      </w:r>
    </w:p>
    <w:p w:rsidR="00D22228" w:rsidRDefault="00D22228" w:rsidP="00D22228">
      <w:pPr>
        <w:spacing w:line="560" w:lineRule="exact"/>
        <w:ind w:firstLineChars="200" w:firstLine="640"/>
        <w:rPr>
          <w:rFonts w:hAnsiTheme="minorEastAsia"/>
        </w:rPr>
      </w:pPr>
      <w:r>
        <w:rPr>
          <w:rFonts w:ascii="黑体" w:eastAsia="黑体" w:hAnsi="黑体" w:hint="eastAsia"/>
        </w:rPr>
        <w:t>章丘区：</w:t>
      </w:r>
      <w:r>
        <w:rPr>
          <w:rFonts w:hAnsiTheme="minorEastAsia" w:hint="eastAsia"/>
        </w:rPr>
        <w:t>开展质量提升行动专题座谈会，举办质量管理和推行首席质量官公益培训。开展重点领域工业产品、食品药品、特种设备专项检查，开展绿色产品（有机产品）宣传周活动。组织圣泉集团、华凌电缆、依莱特能源装备、</w:t>
      </w:r>
      <w:r>
        <w:rPr>
          <w:rFonts w:hint="eastAsia"/>
        </w:rPr>
        <w:t>永信新材料、司邦得制药、神舟制冷、明晟环保、东辰瑞森新材料、泰星新材料、银鹰炊事机械、山东聚鑫、伟丽种苗等重点企业开展产品质量提升、技术攻关、质量培训、技能比武、质量专项检查等质量主题活动。</w:t>
      </w:r>
    </w:p>
    <w:p w:rsidR="00D22228" w:rsidRDefault="00D22228" w:rsidP="00D22228">
      <w:pPr>
        <w:spacing w:line="560" w:lineRule="exact"/>
        <w:ind w:firstLineChars="200" w:firstLine="640"/>
        <w:rPr>
          <w:rFonts w:hAnsi="黑体" w:cs="Times New Roman"/>
        </w:rPr>
      </w:pPr>
      <w:r>
        <w:rPr>
          <w:rFonts w:ascii="黑体" w:eastAsia="黑体" w:hAnsi="黑体" w:hint="eastAsia"/>
        </w:rPr>
        <w:t>济阳区：</w:t>
      </w:r>
      <w:r>
        <w:rPr>
          <w:rFonts w:hAnsi="仿宋" w:hint="eastAsia"/>
        </w:rPr>
        <w:t>联合有关部门开展“自流黑”专项整治行动，主要对外地入济的成品油运输车辆、辖区内加油站、成品油重点消费企业、建筑工地和人民群众举报的黑加油点（车）为主要阵地，</w:t>
      </w:r>
      <w:r>
        <w:rPr>
          <w:rFonts w:hAnsi="仿宋" w:hint="eastAsia"/>
        </w:rPr>
        <w:lastRenderedPageBreak/>
        <w:t>加强巡查。</w:t>
      </w:r>
      <w:r>
        <w:rPr>
          <w:rFonts w:hAnsi="仿宋_GB2312" w:cs="仿宋_GB2312" w:hint="eastAsia"/>
        </w:rPr>
        <w:t>对辖区内强检目录范围内计量器具使用企业开展检查，对辖区升降平台制造企业标准执行情况开展检查，开展工业产品质量监督检查，做好问题整改后处理工作，按时完成山东省产品质量管理系统的后处理录入工作。</w:t>
      </w:r>
    </w:p>
    <w:p w:rsidR="00D22228" w:rsidRDefault="00D22228" w:rsidP="00D22228">
      <w:pPr>
        <w:widowControl/>
        <w:spacing w:line="560" w:lineRule="exact"/>
        <w:ind w:firstLineChars="200" w:firstLine="640"/>
        <w:jc w:val="left"/>
        <w:rPr>
          <w:rFonts w:hAnsi="黑体" w:cs="Times New Roman"/>
        </w:rPr>
      </w:pPr>
      <w:r>
        <w:rPr>
          <w:rFonts w:ascii="黑体" w:eastAsia="黑体" w:hAnsi="黑体" w:hint="eastAsia"/>
        </w:rPr>
        <w:t>莱芜区：</w:t>
      </w:r>
      <w:r>
        <w:rPr>
          <w:rFonts w:hAnsiTheme="minorEastAsia" w:hint="eastAsia"/>
        </w:rPr>
        <w:t>通过张贴横幅、广告屏投放、新闻报道等形式，广泛开展质量宣传。加强重点产品风险监控、监督抽查、专项整治等，开展电力设备企业产品质量提升、品牌培育活动。</w:t>
      </w:r>
    </w:p>
    <w:p w:rsidR="00D22228" w:rsidRDefault="00D22228" w:rsidP="00D22228">
      <w:pPr>
        <w:widowControl/>
        <w:spacing w:line="560" w:lineRule="exact"/>
        <w:ind w:firstLineChars="200" w:firstLine="640"/>
        <w:jc w:val="left"/>
        <w:rPr>
          <w:rFonts w:hAnsi="黑体" w:cs="Times New Roman"/>
        </w:rPr>
      </w:pPr>
      <w:r>
        <w:rPr>
          <w:rFonts w:ascii="黑体" w:eastAsia="黑体" w:hAnsi="黑体" w:hint="eastAsia"/>
        </w:rPr>
        <w:t>钢城区：</w:t>
      </w:r>
      <w:r>
        <w:rPr>
          <w:rFonts w:hAnsiTheme="minorEastAsia" w:hint="eastAsia"/>
          <w:kern w:val="0"/>
        </w:rPr>
        <w:t>开展质量宣传活动，在社区设立咨询台，悬挂横幅、展示海报、发放宣传资料、接受现场投诉。加强重点工业产品日常监管。</w:t>
      </w:r>
    </w:p>
    <w:p w:rsidR="00D22228" w:rsidRDefault="00D22228" w:rsidP="00D22228">
      <w:pPr>
        <w:pStyle w:val="a6"/>
        <w:spacing w:line="560" w:lineRule="exact"/>
        <w:ind w:firstLine="640"/>
        <w:rPr>
          <w:rFonts w:ascii="仿宋_GB2312" w:eastAsia="仿宋_GB2312" w:hAnsi="仿宋" w:cs="仿宋"/>
          <w:sz w:val="32"/>
          <w:szCs w:val="32"/>
        </w:rPr>
      </w:pPr>
      <w:r>
        <w:rPr>
          <w:rFonts w:ascii="黑体" w:eastAsia="黑体" w:hAnsi="黑体" w:hint="eastAsia"/>
          <w:sz w:val="32"/>
          <w:szCs w:val="32"/>
        </w:rPr>
        <w:t>平阴县：</w:t>
      </w:r>
      <w:r>
        <w:rPr>
          <w:rFonts w:ascii="仿宋_GB2312" w:eastAsia="仿宋_GB2312" w:hAnsi="仿宋" w:cs="仿宋" w:hint="eastAsia"/>
          <w:sz w:val="32"/>
          <w:szCs w:val="32"/>
        </w:rPr>
        <w:t>联合相关部门开展“质量月”宣传活动，以广播、电视、网站、微信等为平台，大力宣传质量相关法律法规。开展儿童和学生用品、重点建材、成品油等重点产品质量安全专项检查。对部分高端品牌培育企业开展质量提升知识培训，积极配合市专家组对山东高端品牌培育企业开展质量提升行动。推动“泉质享”质量基础设施一站式服务平台揭牌推广。运用标准、计量、检验检测等技术手段开展便民服务活动。</w:t>
      </w:r>
    </w:p>
    <w:p w:rsidR="00D22228" w:rsidRDefault="00D22228" w:rsidP="00D22228">
      <w:pPr>
        <w:spacing w:line="560" w:lineRule="exact"/>
        <w:ind w:firstLineChars="200" w:firstLine="640"/>
        <w:rPr>
          <w:rFonts w:hAnsi="黑体" w:cs="Times New Roman"/>
        </w:rPr>
      </w:pPr>
      <w:r>
        <w:rPr>
          <w:rFonts w:ascii="黑体" w:eastAsia="黑体" w:hAnsi="黑体" w:hint="eastAsia"/>
        </w:rPr>
        <w:t>商河县：</w:t>
      </w:r>
      <w:r>
        <w:rPr>
          <w:rFonts w:hAnsi="仿宋" w:hint="eastAsia"/>
          <w:kern w:val="0"/>
        </w:rPr>
        <w:t>举办2022年“质量月”活动启动仪式，邀请市计量院开展现场免费检测服务</w:t>
      </w:r>
      <w:r>
        <w:rPr>
          <w:rFonts w:hAnsi="仿宋" w:hint="eastAsia"/>
        </w:rPr>
        <w:t>活动，摆放宣传展板、播放宣传影片、设立投诉咨询台，发放宣传资料。</w:t>
      </w:r>
      <w:r>
        <w:rPr>
          <w:rFonts w:hAnsi="仿宋" w:hint="eastAsia"/>
          <w:kern w:val="0"/>
        </w:rPr>
        <w:t>举办质量教育、质量品牌等培训。</w:t>
      </w:r>
      <w:r>
        <w:rPr>
          <w:rFonts w:hint="eastAsia"/>
          <w:color w:val="000000"/>
          <w:kern w:val="0"/>
        </w:rPr>
        <w:t>开展工业产品、日用消费品、絮用纤维制品、食品相关产品、学生服装、安全防护计量器具等专项检查活动。邀请专家到企业现场提供相关业务指导。</w:t>
      </w:r>
    </w:p>
    <w:p w:rsidR="00D22228" w:rsidRDefault="00D22228" w:rsidP="00D22228">
      <w:pPr>
        <w:adjustRightInd w:val="0"/>
        <w:snapToGrid w:val="0"/>
        <w:spacing w:line="560" w:lineRule="exact"/>
        <w:ind w:firstLineChars="200" w:firstLine="640"/>
        <w:rPr>
          <w:rFonts w:hAnsiTheme="minorHAnsi" w:cstheme="minorBidi"/>
          <w:kern w:val="0"/>
        </w:rPr>
      </w:pPr>
      <w:r>
        <w:rPr>
          <w:rFonts w:ascii="黑体" w:eastAsia="黑体" w:hAnsi="黑体" w:hint="eastAsia"/>
        </w:rPr>
        <w:lastRenderedPageBreak/>
        <w:t>济南高新区：</w:t>
      </w:r>
      <w:r>
        <w:rPr>
          <w:rFonts w:hAnsi="仿宋" w:cs="仿宋" w:hint="eastAsia"/>
          <w:color w:val="000000"/>
          <w:kern w:val="0"/>
          <w:shd w:val="clear" w:color="auto" w:fill="FFFFFF"/>
        </w:rPr>
        <w:t>开展质量宣传活动，</w:t>
      </w:r>
      <w:r>
        <w:rPr>
          <w:rFonts w:hint="eastAsia"/>
          <w:kern w:val="0"/>
        </w:rPr>
        <w:t>在网站、公众号等载体开通“质量月”宣传专栏，宣传报道质量成效和经验。组织品牌培训会，深入企业</w:t>
      </w:r>
      <w:r>
        <w:rPr>
          <w:rFonts w:hAnsi="仿宋" w:cs="仿宋" w:hint="eastAsia"/>
          <w:color w:val="000000"/>
          <w:kern w:val="0"/>
          <w:shd w:val="clear" w:color="auto" w:fill="FFFFFF"/>
        </w:rPr>
        <w:t>走访调研和服务。组织开展特种设备、儿童学生用品、计量设备等领域质量安全隐患排查行动。</w:t>
      </w:r>
    </w:p>
    <w:p w:rsidR="00D22228" w:rsidRDefault="00D22228" w:rsidP="00D22228">
      <w:pPr>
        <w:widowControl/>
        <w:spacing w:line="560" w:lineRule="exact"/>
        <w:ind w:firstLineChars="200" w:firstLine="640"/>
        <w:jc w:val="left"/>
        <w:rPr>
          <w:rFonts w:hAnsi="黑体" w:cs="Times New Roman"/>
        </w:rPr>
      </w:pPr>
      <w:r>
        <w:rPr>
          <w:rFonts w:ascii="黑体" w:eastAsia="黑体" w:hAnsi="黑体" w:hint="eastAsia"/>
        </w:rPr>
        <w:t>南部山区：</w:t>
      </w:r>
      <w:r>
        <w:rPr>
          <w:rFonts w:cs="仿宋_GB2312" w:hint="eastAsia"/>
          <w:color w:val="000000"/>
          <w:kern w:val="0"/>
        </w:rPr>
        <w:t>举办产品全面质量管理、白酒感官质量等竞赛活动，</w:t>
      </w:r>
      <w:r>
        <w:rPr>
          <w:rFonts w:cs="仿宋_GB2312"/>
          <w:color w:val="000000"/>
          <w:kern w:val="0"/>
        </w:rPr>
        <w:t>组织</w:t>
      </w:r>
      <w:r>
        <w:rPr>
          <w:rFonts w:cs="仿宋_GB2312" w:hint="eastAsia"/>
          <w:color w:val="000000"/>
          <w:kern w:val="0"/>
        </w:rPr>
        <w:t>开展进集市、进社区等</w:t>
      </w:r>
      <w:r>
        <w:rPr>
          <w:rFonts w:cs="仿宋_GB2312"/>
          <w:color w:val="000000"/>
          <w:kern w:val="0"/>
        </w:rPr>
        <w:t>多种形式</w:t>
      </w:r>
      <w:r>
        <w:rPr>
          <w:rFonts w:cs="仿宋_GB2312" w:hint="eastAsia"/>
          <w:color w:val="000000"/>
          <w:kern w:val="0"/>
        </w:rPr>
        <w:t>的宣传活动。</w:t>
      </w:r>
    </w:p>
    <w:p w:rsidR="00D22228" w:rsidRDefault="00D22228" w:rsidP="00D22228">
      <w:pPr>
        <w:spacing w:line="560" w:lineRule="exact"/>
        <w:ind w:firstLineChars="200" w:firstLine="640"/>
        <w:rPr>
          <w:rFonts w:ascii="仿宋" w:eastAsia="仿宋" w:hAnsi="仿宋"/>
        </w:rPr>
      </w:pPr>
      <w:r>
        <w:rPr>
          <w:rFonts w:ascii="黑体" w:eastAsia="黑体" w:hAnsi="黑体" w:hint="eastAsia"/>
        </w:rPr>
        <w:t>济南新旧动能转换起步区：</w:t>
      </w:r>
      <w:r>
        <w:rPr>
          <w:rFonts w:hAnsi="仿宋_GB2312" w:cs="仿宋_GB2312" w:hint="eastAsia"/>
        </w:rPr>
        <w:t>在办公区域、辖区企业宣传质量标语，开展质量领域普法宣传活动。开展市场监管所“开放宣传日”、知识产权入园惠企活动，开展企业质量品牌帮扶活动。组织对辖区学校食堂管理员进行培训考核，聘请专家对辖区特种设备使用单位进行全面检查，开展“两节”（中秋、国庆）期间市场监管领域专项监督检查活动。组织秋季电商产业节活动。举办钢筋机械套筒连接施工质量知识讲座，开展以“查质量意识、查质量水平、查质量体系、查标准执行情况、查计量检测保证、查现场管理、查质量损失”为主要内容的“七查”活动，在建筑施工现场开展“质量创新、领导先行”主题活动。开展农产品质量安全宣传活动。</w:t>
      </w:r>
    </w:p>
    <w:p w:rsidR="00D22228" w:rsidRDefault="00D22228" w:rsidP="00D22228">
      <w:pPr>
        <w:spacing w:line="600" w:lineRule="exact"/>
        <w:rPr>
          <w:rFonts w:ascii="仿宋" w:eastAsia="仿宋" w:hAnsi="仿宋"/>
        </w:rPr>
      </w:pPr>
    </w:p>
    <w:p w:rsidR="00D22228" w:rsidRDefault="00D22228" w:rsidP="00D22228">
      <w:pPr>
        <w:spacing w:line="600" w:lineRule="exact"/>
        <w:rPr>
          <w:rFonts w:ascii="仿宋" w:eastAsia="仿宋" w:hAnsi="仿宋"/>
        </w:rPr>
      </w:pPr>
    </w:p>
    <w:p w:rsidR="00D22228" w:rsidRDefault="00D22228" w:rsidP="00D22228">
      <w:pPr>
        <w:spacing w:line="600" w:lineRule="exact"/>
        <w:rPr>
          <w:rFonts w:ascii="仿宋" w:eastAsia="仿宋" w:hAnsi="仿宋"/>
        </w:rPr>
      </w:pPr>
    </w:p>
    <w:p w:rsidR="00D22228" w:rsidRDefault="00D22228" w:rsidP="00D22228">
      <w:pPr>
        <w:spacing w:line="600" w:lineRule="exact"/>
        <w:rPr>
          <w:rFonts w:ascii="仿宋" w:eastAsia="仿宋" w:hAnsi="仿宋"/>
        </w:rPr>
      </w:pPr>
    </w:p>
    <w:p w:rsidR="00D22228" w:rsidRDefault="00D22228" w:rsidP="00D22228">
      <w:pPr>
        <w:spacing w:line="600" w:lineRule="exact"/>
        <w:rPr>
          <w:rFonts w:ascii="仿宋" w:eastAsia="仿宋" w:hAnsi="仿宋"/>
        </w:rPr>
      </w:pPr>
    </w:p>
    <w:p w:rsidR="00D22228" w:rsidRDefault="00D22228" w:rsidP="00D22228">
      <w:pPr>
        <w:spacing w:line="600" w:lineRule="exact"/>
        <w:rPr>
          <w:rFonts w:ascii="仿宋" w:eastAsia="仿宋" w:hAnsi="仿宋"/>
        </w:rPr>
      </w:pPr>
    </w:p>
    <w:p w:rsidR="00D22228" w:rsidRPr="00D22228" w:rsidRDefault="00D22228" w:rsidP="00D22228">
      <w:pPr>
        <w:spacing w:line="600" w:lineRule="exact"/>
        <w:rPr>
          <w:rFonts w:hAnsi="黑体" w:cs="黑体"/>
        </w:rPr>
      </w:pPr>
      <w:r w:rsidRPr="00D22228">
        <w:rPr>
          <w:rFonts w:hAnsi="黑体" w:cs="黑体" w:hint="eastAsia"/>
        </w:rPr>
        <w:lastRenderedPageBreak/>
        <w:t>附件3</w:t>
      </w:r>
    </w:p>
    <w:p w:rsidR="00D22228" w:rsidRDefault="00D22228" w:rsidP="00D22228">
      <w:pPr>
        <w:spacing w:line="600" w:lineRule="exact"/>
        <w:ind w:firstLine="630"/>
        <w:rPr>
          <w:rFonts w:ascii="仿宋" w:eastAsia="仿宋" w:hAnsi="仿宋"/>
        </w:rPr>
      </w:pPr>
    </w:p>
    <w:p w:rsidR="00D22228" w:rsidRDefault="00D22228" w:rsidP="00D22228">
      <w:pPr>
        <w:snapToGrid w:val="0"/>
        <w:spacing w:line="60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2022年“质量月”部分重点企业拟开展的</w:t>
      </w:r>
    </w:p>
    <w:p w:rsidR="00D22228" w:rsidRDefault="00D22228" w:rsidP="00D22228">
      <w:pPr>
        <w:snapToGrid w:val="0"/>
        <w:spacing w:line="60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主要活动</w:t>
      </w:r>
    </w:p>
    <w:p w:rsidR="00D22228" w:rsidRDefault="00D22228" w:rsidP="00D22228">
      <w:pPr>
        <w:spacing w:line="600" w:lineRule="exact"/>
        <w:jc w:val="center"/>
        <w:rPr>
          <w:rFonts w:ascii="仿宋" w:eastAsia="仿宋" w:hAnsi="仿宋"/>
        </w:rPr>
      </w:pPr>
    </w:p>
    <w:p w:rsidR="00D22228" w:rsidRDefault="00D22228" w:rsidP="00D22228">
      <w:pPr>
        <w:spacing w:line="560" w:lineRule="exact"/>
        <w:ind w:firstLineChars="200" w:firstLine="640"/>
        <w:rPr>
          <w:rFonts w:hAnsiTheme="minorEastAsia"/>
        </w:rPr>
      </w:pPr>
      <w:r>
        <w:rPr>
          <w:rFonts w:ascii="黑体" w:eastAsia="黑体" w:hAnsi="黑体" w:hint="eastAsia"/>
        </w:rPr>
        <w:t>九阳股份有限公司：</w:t>
      </w:r>
      <w:r>
        <w:rPr>
          <w:rFonts w:hAnsiTheme="minorEastAsia" w:hint="eastAsia"/>
        </w:rPr>
        <w:t>围绕“以用户为中心，第一次把事情做对”主题，开展质量培训、知识竞赛、质量征文、质量读书等活动，开展对标先进低级问题防错、提升供方测试覆盖率、配件工艺改进、生产日日改善、供应商基础质量管理培训、核心售后网点沟通交流、测试改善等活动，提升全员质量意识，降低产品质量损失。</w:t>
      </w:r>
    </w:p>
    <w:p w:rsidR="00D22228" w:rsidRDefault="00D22228" w:rsidP="00D22228">
      <w:pPr>
        <w:spacing w:line="560" w:lineRule="exact"/>
        <w:ind w:firstLineChars="200" w:firstLine="640"/>
        <w:jc w:val="left"/>
        <w:rPr>
          <w:rFonts w:hAnsiTheme="minorEastAsia"/>
          <w:bCs/>
          <w:kern w:val="0"/>
        </w:rPr>
      </w:pPr>
      <w:r>
        <w:rPr>
          <w:rFonts w:ascii="黑体" w:eastAsia="黑体" w:hAnsi="黑体" w:hint="eastAsia"/>
          <w:kern w:val="0"/>
        </w:rPr>
        <w:t>瀚高基础软件股份有限公司：</w:t>
      </w:r>
      <w:r>
        <w:rPr>
          <w:rFonts w:hAnsiTheme="minorEastAsia" w:hint="eastAsia"/>
          <w:bCs/>
          <w:kern w:val="0"/>
        </w:rPr>
        <w:t>开展“企业文化践行季”第一期“求实担当、追求卓越”主题论坛投稿大赛活动。开展“瀚高数据库”品牌宣传系列活动，</w:t>
      </w:r>
      <w:r>
        <w:rPr>
          <w:rFonts w:hAnsiTheme="minorEastAsia" w:hint="eastAsia"/>
          <w:kern w:val="0"/>
        </w:rPr>
        <w:t>做好新址办公品牌宣传片拍摄及设计，在瀚高对外各品推窗口官方发布；做好瀚高与浪潮战略合作官宣活动方案设计，策划内外部品牌影响力提升的系列市场活动方案。</w:t>
      </w:r>
    </w:p>
    <w:p w:rsidR="00D22228" w:rsidRDefault="00D22228" w:rsidP="00D22228">
      <w:pPr>
        <w:widowControl/>
        <w:snapToGrid w:val="0"/>
        <w:spacing w:line="560" w:lineRule="exact"/>
        <w:ind w:left="11" w:firstLineChars="200" w:firstLine="640"/>
        <w:rPr>
          <w:rFonts w:hAnsiTheme="minorEastAsia"/>
        </w:rPr>
      </w:pPr>
      <w:r>
        <w:rPr>
          <w:rFonts w:ascii="黑体" w:eastAsia="黑体" w:hAnsi="黑体" w:hint="eastAsia"/>
        </w:rPr>
        <w:t>中国重型汽车集团有限公司：</w:t>
      </w:r>
      <w:r>
        <w:rPr>
          <w:rFonts w:hAnsiTheme="minorEastAsia" w:hint="eastAsia"/>
        </w:rPr>
        <w:t>组织开展“百日质量竞赛”活动，竞赛项目包括质量体系建设提升、制造过程一致性提升、配套产品质量提升、法规符合性提升、客户满意度提升、质量文化建设提升等，重点解决客户抱怨多、制造过程一致性差、配套产品故障率高、员工质量意识淡薄等问题。</w:t>
      </w:r>
    </w:p>
    <w:p w:rsidR="00D22228" w:rsidRDefault="00D22228" w:rsidP="00D22228">
      <w:pPr>
        <w:spacing w:line="560" w:lineRule="exact"/>
        <w:ind w:firstLineChars="200" w:firstLine="640"/>
        <w:rPr>
          <w:rFonts w:hAnsi="黑体" w:cs="Times New Roman"/>
        </w:rPr>
      </w:pPr>
      <w:r>
        <w:rPr>
          <w:rFonts w:ascii="黑体" w:eastAsia="黑体" w:hAnsi="黑体" w:hint="eastAsia"/>
        </w:rPr>
        <w:t>浪潮集团有限公司：</w:t>
      </w:r>
      <w:r>
        <w:rPr>
          <w:rFonts w:hAnsi="黑体" w:cs="Times New Roman" w:hint="eastAsia"/>
        </w:rPr>
        <w:t>成立专项活动小组，举办“质量月”活</w:t>
      </w:r>
      <w:r>
        <w:rPr>
          <w:rFonts w:hAnsi="黑体" w:cs="Times New Roman" w:hint="eastAsia"/>
        </w:rPr>
        <w:lastRenderedPageBreak/>
        <w:t>动启动仪式，邀请省市政府领导参加，现场发布活动方案，组织质量承诺签字活动，参观浪潮质量基础设施现场、了解浪潮硬件质量管理模式。组织首席质量</w:t>
      </w:r>
      <w:r>
        <w:rPr>
          <w:rFonts w:hAnsi="黑体" w:cs="Times New Roman"/>
        </w:rPr>
        <w:t>官</w:t>
      </w:r>
      <w:r>
        <w:rPr>
          <w:rFonts w:hAnsi="黑体" w:cs="Times New Roman" w:hint="eastAsia"/>
        </w:rPr>
        <w:t>培训、项目质量提升专项培训。开展QC小组成果评优活动，组织各单位积极推荐优秀QC小组成果，集团对获奖成果进行表彰宣传。开展质量文化宣传，发布“质量月”活动倡议，组织各单位开展“质量强企 品质为先”系列专题宣传。开展</w:t>
      </w:r>
      <w:r>
        <w:rPr>
          <w:rFonts w:hAnsi="黑体" w:cs="Times New Roman"/>
        </w:rPr>
        <w:t>2022年</w:t>
      </w:r>
      <w:r>
        <w:rPr>
          <w:rFonts w:hAnsi="黑体" w:cs="Times New Roman" w:hint="eastAsia"/>
        </w:rPr>
        <w:t>客户</w:t>
      </w:r>
      <w:r>
        <w:rPr>
          <w:rFonts w:hAnsi="黑体" w:cs="Times New Roman"/>
        </w:rPr>
        <w:t>满意度调研活动</w:t>
      </w:r>
      <w:r>
        <w:rPr>
          <w:rFonts w:hAnsi="黑体" w:cs="Times New Roman" w:hint="eastAsia"/>
        </w:rPr>
        <w:t>，继续</w:t>
      </w:r>
      <w:r>
        <w:rPr>
          <w:rFonts w:hAnsi="仿宋" w:hint="eastAsia"/>
        </w:rPr>
        <w:t>开展二级单位全覆盖的客户满意度调研活动</w:t>
      </w:r>
      <w:r>
        <w:rPr>
          <w:rFonts w:hAnsi="黑体" w:cs="Times New Roman" w:hint="eastAsia"/>
        </w:rPr>
        <w:t>。</w:t>
      </w:r>
    </w:p>
    <w:p w:rsidR="00D22228" w:rsidRDefault="00D22228" w:rsidP="00D22228">
      <w:pPr>
        <w:spacing w:line="560" w:lineRule="exact"/>
        <w:ind w:firstLineChars="200" w:firstLine="640"/>
      </w:pPr>
      <w:r>
        <w:rPr>
          <w:rFonts w:ascii="黑体" w:eastAsia="黑体" w:hAnsi="黑体" w:cs="仿宋_GB2312"/>
        </w:rPr>
        <w:t>山钢股份莱芜分公司</w:t>
      </w:r>
      <w:r>
        <w:rPr>
          <w:rFonts w:ascii="黑体" w:eastAsia="黑体" w:hAnsi="黑体" w:cs="仿宋_GB2312" w:hint="eastAsia"/>
        </w:rPr>
        <w:t>：</w:t>
      </w:r>
      <w:r>
        <w:rPr>
          <w:rFonts w:hAnsiTheme="minorEastAsia" w:hint="eastAsia"/>
        </w:rPr>
        <w:t>开展质量讲座、质量事故警示教育、质量典型事迹宣传等活动。</w:t>
      </w:r>
      <w:r>
        <w:rPr>
          <w:rFonts w:hint="eastAsia"/>
        </w:rPr>
        <w:t>组织质量专项对标提升活动，开展与宝武、马钢、日照、永锋等企业质量管理提升对标活动。开展线上线下用户服务活动，利用微信、QQ等工具开展线上用户服务；组织专业技术人员走访周边及重点用户，面对面交流产品质量及使用情况，解决用户需求。推进品牌保护，进一步完善产品防伪措施，成立专业团队组织区域市场维权打假。开展界面间联合质量提升活动，针对铁前工序、炼钢工序、轧钢工序以及仓储物流界面存在的重难点质量问题开展联合质量攻关，全面协作，解决存在的一些问题。</w:t>
      </w:r>
    </w:p>
    <w:p w:rsidR="00D22228" w:rsidRDefault="00D22228" w:rsidP="00D22228">
      <w:pPr>
        <w:widowControl/>
        <w:spacing w:line="560" w:lineRule="exact"/>
        <w:ind w:firstLineChars="200" w:firstLine="640"/>
        <w:jc w:val="left"/>
        <w:rPr>
          <w:rFonts w:hAnsiTheme="minorEastAsia" w:cstheme="minorEastAsia"/>
          <w:color w:val="191919"/>
          <w:shd w:val="clear" w:color="auto" w:fill="FFFFFF"/>
        </w:rPr>
      </w:pPr>
      <w:r>
        <w:rPr>
          <w:rFonts w:ascii="黑体" w:eastAsia="黑体" w:hAnsi="黑体" w:hint="eastAsia"/>
          <w:kern w:val="0"/>
        </w:rPr>
        <w:t>华熙生物科技股份有限公司：</w:t>
      </w:r>
      <w:r>
        <w:rPr>
          <w:rFonts w:hAnsiTheme="minorEastAsia" w:cstheme="minorEastAsia" w:hint="eastAsia"/>
          <w:color w:val="191919"/>
          <w:shd w:val="clear" w:color="auto" w:fill="FFFFFF"/>
        </w:rPr>
        <w:t>开展质量教育活动，学习和解读质量体系最新法规。开展质量宣传活动，在办公区域(电子屏幕)对质量法规、质量文化等进行宣传。开展“质量趣味竞赛”活动，召开质量分享会。</w:t>
      </w:r>
    </w:p>
    <w:p w:rsidR="00D22228" w:rsidRDefault="00D22228" w:rsidP="00D22228">
      <w:pPr>
        <w:spacing w:line="560" w:lineRule="exact"/>
        <w:ind w:firstLineChars="200" w:firstLine="640"/>
        <w:rPr>
          <w:rFonts w:hAnsiTheme="minorEastAsia"/>
        </w:rPr>
      </w:pPr>
      <w:r>
        <w:rPr>
          <w:rFonts w:ascii="黑体" w:eastAsia="黑体" w:hAnsi="黑体" w:hint="eastAsia"/>
        </w:rPr>
        <w:t>济南二机床集团有限公司：</w:t>
      </w:r>
      <w:r>
        <w:rPr>
          <w:rFonts w:hAnsiTheme="minorEastAsia" w:hint="eastAsia"/>
        </w:rPr>
        <w:t>利用企业内网、报纸、电视台、</w:t>
      </w:r>
      <w:r>
        <w:rPr>
          <w:rFonts w:hAnsiTheme="minorEastAsia" w:hint="eastAsia"/>
        </w:rPr>
        <w:lastRenderedPageBreak/>
        <w:t>宣传屏、目视板等传统媒介，宣传学习国家和省市关于质量提升工作的方针政策及文件。开展质量承诺签名活动。对集团公司质量室主任、质量管理员进行系统培训，组织质量管理体系审核，开展质量提升活动，落实全过程质量管理，分析解决典型问题。组织三季度8D质量案例讲评会，组织以8D案例讲评会为主要内容的“质量大讲堂”活动。开展质量知识竞赛活动，内容主要涉及集团公司质量方针、质量目标、质量品牌战略、质量风险、质量诚信等，参加人员包括中层分管领导、部门经理和设计、工艺、检验、操作者等各类人员。开展质量标兵评比和“小改进、大提升”活动，各单位围绕改进设计结构、完善生产工艺、精细过程操作、强化过程检验等方面，组织质量对标、质量攻关、质量改进等活动。</w:t>
      </w:r>
    </w:p>
    <w:p w:rsidR="00D22228" w:rsidRDefault="00D22228" w:rsidP="00D22228">
      <w:pPr>
        <w:spacing w:line="560" w:lineRule="exact"/>
        <w:ind w:firstLineChars="200" w:firstLine="640"/>
      </w:pPr>
      <w:r>
        <w:rPr>
          <w:rFonts w:ascii="黑体" w:eastAsia="黑体" w:hAnsi="黑体" w:cs="Times New Roman" w:hint="eastAsia"/>
        </w:rPr>
        <w:t>济南圣泉集团股份有限公司</w:t>
      </w:r>
      <w:r>
        <w:rPr>
          <w:rFonts w:ascii="黑体" w:eastAsia="黑体" w:hAnsi="黑体" w:hint="eastAsia"/>
        </w:rPr>
        <w:t>：</w:t>
      </w:r>
      <w:r>
        <w:rPr>
          <w:rFonts w:hint="eastAsia"/>
        </w:rPr>
        <w:t>在公司槐树林、产业园厂区、新能源厂区、生物质厂区、安特福厂区等主要区域制作“质量月”宣传标语，提高员工质量意识。</w:t>
      </w:r>
      <w:r>
        <w:rPr>
          <w:rFonts w:hint="eastAsia"/>
          <w:kern w:val="0"/>
        </w:rPr>
        <w:t>聘请培训教师进行质量管理工具培训，提高质量体系运行效果。</w:t>
      </w:r>
      <w:r>
        <w:rPr>
          <w:rFonts w:hint="eastAsia"/>
        </w:rPr>
        <w:t>开展“质量管理流动红旗”活动，对质量考核排名前四分之一的单位发放流动红旗，每月流动一次。</w:t>
      </w:r>
    </w:p>
    <w:p w:rsidR="00D22228" w:rsidRDefault="00D22228" w:rsidP="00D22228">
      <w:pPr>
        <w:spacing w:line="560" w:lineRule="exact"/>
        <w:ind w:firstLineChars="200" w:firstLine="640"/>
        <w:rPr>
          <w:rFonts w:hAnsi="黑体" w:cs="Times New Roman"/>
        </w:rPr>
      </w:pPr>
      <w:r>
        <w:rPr>
          <w:rFonts w:ascii="黑体" w:eastAsia="黑体" w:hAnsi="黑体" w:hint="eastAsia"/>
        </w:rPr>
        <w:t>山东福牌阿胶股份有限公司：</w:t>
      </w:r>
      <w:r>
        <w:rPr>
          <w:rFonts w:hAnsiTheme="minorEastAsia" w:hint="eastAsia"/>
        </w:rPr>
        <w:t>开展质量宣传，通过内部数字化传播平台及外部合作媒体多维度宣传。在关键生产质量管理岗位中举办质量比武，围绕专业技术包括中药材检验真伪鉴别、关键技术等组织开展质量培训。组织质量指标与关键控制点在人机料法环测等进行风险排查，识别风险点制定对策，严守质</w:t>
      </w:r>
      <w:r>
        <w:rPr>
          <w:rFonts w:hAnsiTheme="minorEastAsia" w:hint="eastAsia"/>
        </w:rPr>
        <w:lastRenderedPageBreak/>
        <w:t>量底线。开展 QC小组攻关活动，对获奖成果进行展示，对2022年QC团标进行宣贯。组织全国各片区开展主题活动（品鉴会等），持续提升顾客满意度。</w:t>
      </w:r>
    </w:p>
    <w:p w:rsidR="00D22228" w:rsidRDefault="00D22228" w:rsidP="00D22228">
      <w:pPr>
        <w:spacing w:line="560" w:lineRule="exact"/>
        <w:ind w:firstLineChars="200" w:firstLine="640"/>
        <w:rPr>
          <w:rFonts w:hAnsiTheme="minorEastAsia"/>
          <w:kern w:val="0"/>
        </w:rPr>
      </w:pPr>
      <w:r>
        <w:rPr>
          <w:rFonts w:ascii="黑体" w:eastAsia="黑体" w:hAnsi="黑体" w:hint="eastAsia"/>
          <w:kern w:val="0"/>
        </w:rPr>
        <w:t>山东力诺瑞特新能源有限公司：</w:t>
      </w:r>
      <w:r>
        <w:rPr>
          <w:rFonts w:hAnsiTheme="minorEastAsia" w:hint="eastAsia"/>
          <w:kern w:val="0"/>
        </w:rPr>
        <w:t>利用网络商学院，分层分级进行质量管理和标准规范培训，销售组重点进行产品和系统作业安装规范培训，生产组重点进行生产加工过程质量标准、工艺要求和技术要求培训，研发组主要进行产品和系统失效模式培训，后勤组主要进行全面质量保证能力过程要求培训。</w:t>
      </w:r>
      <w:r>
        <w:rPr>
          <w:rFonts w:hAnsiTheme="minorEastAsia" w:hint="eastAsia"/>
        </w:rPr>
        <w:t>开展对标学习活动，</w:t>
      </w:r>
      <w:r>
        <w:rPr>
          <w:rFonts w:hAnsiTheme="minorEastAsia" w:hint="eastAsia"/>
          <w:kern w:val="0"/>
        </w:rPr>
        <w:t>对标学习空调头部企业，从产品策划到设计开发到生产加工到售后安装的全过程寿命周期进行对标学习。</w:t>
      </w:r>
      <w:r>
        <w:rPr>
          <w:rFonts w:hAnsiTheme="minorEastAsia" w:hint="eastAsia"/>
        </w:rPr>
        <w:t>实施强基计划，</w:t>
      </w:r>
      <w:r>
        <w:rPr>
          <w:rFonts w:hAnsiTheme="minorEastAsia" w:hint="eastAsia"/>
          <w:kern w:val="0"/>
        </w:rPr>
        <w:t>成立百日强基推进小组，总经理挂帅小组组长，将总目标分解为分项目标，匹配责任人、确认控制手段、路径措施，各责任负责人按照PDCA的方法进行改善循环，促进公司持续创新发展。</w:t>
      </w:r>
    </w:p>
    <w:p w:rsidR="00D22228" w:rsidRDefault="00D22228" w:rsidP="00D22228">
      <w:pPr>
        <w:spacing w:line="560" w:lineRule="exact"/>
        <w:ind w:firstLineChars="200" w:firstLine="640"/>
        <w:rPr>
          <w:rFonts w:hAnsi="黑体" w:cs="Times New Roman"/>
        </w:rPr>
      </w:pPr>
      <w:r>
        <w:rPr>
          <w:rFonts w:ascii="黑体" w:eastAsia="黑体" w:hAnsi="黑体" w:hint="eastAsia"/>
        </w:rPr>
        <w:t>山东华凌电缆有限公司：</w:t>
      </w:r>
      <w:r>
        <w:rPr>
          <w:rFonts w:hint="eastAsia"/>
        </w:rPr>
        <w:t>开展质量意识、质量工具、电线电缆质量知识等培训，开展技术比武、质检小能手评比、QC小组等活动。</w:t>
      </w:r>
    </w:p>
    <w:p w:rsidR="00D22228" w:rsidRDefault="00D22228" w:rsidP="00D22228">
      <w:pPr>
        <w:spacing w:line="560" w:lineRule="exact"/>
        <w:ind w:firstLineChars="200" w:firstLine="640"/>
        <w:rPr>
          <w:rFonts w:hAnsiTheme="minorEastAsia"/>
          <w:kern w:val="0"/>
        </w:rPr>
      </w:pPr>
      <w:r>
        <w:rPr>
          <w:rFonts w:ascii="黑体" w:eastAsia="黑体" w:hAnsi="黑体" w:hint="eastAsia"/>
        </w:rPr>
        <w:t>超越科技股份有限公司：</w:t>
      </w:r>
      <w:r>
        <w:rPr>
          <w:rFonts w:hAnsiTheme="minorEastAsia" w:hint="eastAsia"/>
        </w:rPr>
        <w:t>以“前移供方质量管理，打造卓越品质产品”为主题，通过调研、分析、研究，形成一套供方质量管理方法和详细规程，打造供应商全过程质量管理。</w:t>
      </w:r>
    </w:p>
    <w:p w:rsidR="00D22228" w:rsidRDefault="00D22228" w:rsidP="00D22228">
      <w:pPr>
        <w:pStyle w:val="a6"/>
        <w:spacing w:line="560" w:lineRule="exact"/>
        <w:ind w:left="-108" w:firstLine="640"/>
        <w:jc w:val="left"/>
        <w:rPr>
          <w:rFonts w:ascii="仿宋" w:eastAsia="仿宋" w:hAnsi="仿宋" w:cstheme="minorBidi"/>
          <w:kern w:val="0"/>
          <w:sz w:val="32"/>
          <w:szCs w:val="32"/>
        </w:rPr>
      </w:pPr>
      <w:r>
        <w:rPr>
          <w:rFonts w:ascii="黑体" w:eastAsia="黑体" w:hAnsi="黑体" w:hint="eastAsia"/>
          <w:kern w:val="0"/>
          <w:sz w:val="32"/>
          <w:szCs w:val="32"/>
        </w:rPr>
        <w:t>济南城市建设集团有限公司：</w:t>
      </w:r>
      <w:r>
        <w:rPr>
          <w:rFonts w:ascii="仿宋" w:eastAsia="仿宋" w:hAnsi="仿宋" w:cstheme="minorBidi" w:hint="eastAsia"/>
          <w:kern w:val="0"/>
          <w:sz w:val="32"/>
          <w:szCs w:val="32"/>
        </w:rPr>
        <w:t>成立活动领导小组，召开动员大会，动员和部署活动方案，引导集团员工积极投入到活动中。制作“质量月”宣传展板，悬挂“质量月”活动横幅、宣</w:t>
      </w:r>
      <w:r>
        <w:rPr>
          <w:rFonts w:ascii="仿宋" w:eastAsia="仿宋" w:hAnsi="仿宋" w:cstheme="minorBidi" w:hint="eastAsia"/>
          <w:kern w:val="0"/>
          <w:sz w:val="32"/>
          <w:szCs w:val="32"/>
        </w:rPr>
        <w:lastRenderedPageBreak/>
        <w:t>传标语、海报等多种形式，营造良好的舆论环境</w:t>
      </w:r>
      <w:r>
        <w:rPr>
          <w:rFonts w:ascii="仿宋" w:eastAsia="仿宋" w:hAnsi="仿宋" w:cstheme="minorBidi"/>
          <w:kern w:val="0"/>
          <w:sz w:val="32"/>
          <w:szCs w:val="32"/>
        </w:rPr>
        <w:t>。</w:t>
      </w:r>
      <w:r>
        <w:rPr>
          <w:rFonts w:ascii="仿宋" w:eastAsia="仿宋" w:hAnsi="仿宋" w:cstheme="minorBidi" w:hint="eastAsia"/>
          <w:kern w:val="0"/>
          <w:sz w:val="32"/>
          <w:szCs w:val="32"/>
        </w:rPr>
        <w:t>组织开展质量教育、观摩学习等活动。开展质量提升活动</w:t>
      </w:r>
      <w:r>
        <w:rPr>
          <w:rFonts w:ascii="仿宋" w:eastAsia="仿宋" w:hAnsi="仿宋" w:hint="eastAsia"/>
          <w:kern w:val="0"/>
          <w:sz w:val="32"/>
          <w:szCs w:val="32"/>
        </w:rPr>
        <w:t>，</w:t>
      </w:r>
      <w:r>
        <w:rPr>
          <w:rFonts w:ascii="仿宋" w:eastAsia="仿宋" w:hAnsi="仿宋" w:cstheme="minorBidi" w:hint="eastAsia"/>
          <w:kern w:val="0"/>
          <w:sz w:val="32"/>
          <w:szCs w:val="32"/>
        </w:rPr>
        <w:t>组织各在建项目进行质量自查自纠，开展</w:t>
      </w:r>
      <w:r>
        <w:rPr>
          <w:rFonts w:ascii="仿宋" w:eastAsia="仿宋" w:hAnsi="仿宋" w:hint="eastAsia"/>
          <w:kern w:val="0"/>
          <w:sz w:val="32"/>
          <w:szCs w:val="32"/>
        </w:rPr>
        <w:t>质量专项检查活动，</w:t>
      </w:r>
      <w:r>
        <w:rPr>
          <w:rFonts w:ascii="仿宋" w:eastAsia="仿宋" w:hAnsi="仿宋" w:cstheme="minorBidi" w:hint="eastAsia"/>
          <w:kern w:val="0"/>
          <w:sz w:val="32"/>
          <w:szCs w:val="32"/>
        </w:rPr>
        <w:t>开展QC</w:t>
      </w:r>
      <w:r>
        <w:rPr>
          <w:rFonts w:ascii="仿宋" w:eastAsia="仿宋" w:hAnsi="仿宋" w:hint="eastAsia"/>
          <w:kern w:val="0"/>
          <w:sz w:val="32"/>
          <w:szCs w:val="32"/>
        </w:rPr>
        <w:t>小组竞赛活动，</w:t>
      </w:r>
      <w:r>
        <w:rPr>
          <w:rFonts w:ascii="仿宋" w:eastAsia="仿宋" w:hAnsi="仿宋" w:cstheme="minorBidi"/>
          <w:kern w:val="0"/>
          <w:sz w:val="32"/>
          <w:szCs w:val="32"/>
        </w:rPr>
        <w:t>广泛开展质量教育专项培训、质量管理培训、质量攻关等群众性质量活动。</w:t>
      </w:r>
    </w:p>
    <w:p w:rsidR="00D22228" w:rsidRDefault="00D22228" w:rsidP="00D22228">
      <w:pPr>
        <w:spacing w:line="560" w:lineRule="exact"/>
        <w:ind w:firstLineChars="200" w:firstLine="640"/>
      </w:pPr>
      <w:r>
        <w:rPr>
          <w:rFonts w:ascii="黑体" w:eastAsia="黑体" w:hAnsi="黑体" w:hint="eastAsia"/>
        </w:rPr>
        <w:t>济南公共交通集团有限公司：</w:t>
      </w:r>
      <w:r>
        <w:rPr>
          <w:rFonts w:hAnsi="仿宋_GB2312" w:cs="仿宋_GB2312" w:hint="eastAsia"/>
        </w:rPr>
        <w:t>在济南公交网、微信公众号及《济南公交报》《济南公交》杂志设置“质量月”活动标语飘窗或专栏，选登“质量月”活动期间稿件。</w:t>
      </w:r>
      <w:r>
        <w:rPr>
          <w:rFonts w:hAnsi="楷体" w:cs="楷体" w:hint="eastAsia"/>
        </w:rPr>
        <w:t>开展质量提升活动，</w:t>
      </w:r>
      <w:r>
        <w:rPr>
          <w:rFonts w:hAnsi="黑体" w:hint="eastAsia"/>
        </w:rPr>
        <w:t>组织职工“五小”竞赛创新成果征集评比、“我的业务我来讲”、</w:t>
      </w:r>
      <w:r>
        <w:rPr>
          <w:rFonts w:hAnsi="楷体" w:cs="楷体" w:hint="eastAsia"/>
        </w:rPr>
        <w:t>车辆管理创新交流会、</w:t>
      </w:r>
      <w:r>
        <w:rPr>
          <w:rFonts w:hint="eastAsia"/>
        </w:rPr>
        <w:t>服务礼仪展示微视频评选等活动</w:t>
      </w:r>
      <w:r>
        <w:rPr>
          <w:rFonts w:hAnsi="楷体" w:cs="楷体" w:hint="eastAsia"/>
        </w:rPr>
        <w:t>。</w:t>
      </w:r>
      <w:r>
        <w:rPr>
          <w:rFonts w:hint="eastAsia"/>
        </w:rPr>
        <w:t>开展“精细管理促提升 全面优化强服务”营运服务培训活动</w:t>
      </w:r>
      <w:r>
        <w:rPr>
          <w:rFonts w:hAnsi="仿宋" w:cs="仿宋" w:hint="eastAsia"/>
        </w:rPr>
        <w:t>，</w:t>
      </w:r>
      <w:r>
        <w:rPr>
          <w:rFonts w:hint="eastAsia"/>
        </w:rPr>
        <w:t>公交车厢服务、车辆卫生“大练兵、大比武”百日提升活动，企业员工技术大练兵与大比武活动，</w:t>
      </w:r>
      <w:r>
        <w:rPr>
          <w:rFonts w:hAnsi="楷体" w:cs="楷体" w:hint="eastAsia"/>
        </w:rPr>
        <w:t>车辆管理人员业务技能提升培训教育活动</w:t>
      </w:r>
      <w:r>
        <w:rPr>
          <w:rFonts w:hint="eastAsia"/>
        </w:rPr>
        <w:t>。</w:t>
      </w:r>
      <w:r>
        <w:rPr>
          <w:rFonts w:hAnsi="楷体" w:cs="楷体" w:hint="eastAsia"/>
        </w:rPr>
        <w:t>加快标准化建设，</w:t>
      </w:r>
      <w:r>
        <w:rPr>
          <w:rFonts w:cs="Times New Roman" w:hint="eastAsia"/>
        </w:rPr>
        <w:t>依托山东省公交协会向社会发布“20</w:t>
      </w:r>
      <w:r>
        <w:rPr>
          <w:rFonts w:hint="eastAsia"/>
        </w:rPr>
        <w:t>21</w:t>
      </w:r>
      <w:r>
        <w:rPr>
          <w:rFonts w:cs="Times New Roman" w:hint="eastAsia"/>
        </w:rPr>
        <w:t>年度济南公交社会责任报告”，</w:t>
      </w:r>
      <w:r>
        <w:rPr>
          <w:rFonts w:hAnsi="黑体" w:hint="eastAsia"/>
        </w:rPr>
        <w:t>开展内部管理创新成果征集活动，组织申报省级现代化创新成果，</w:t>
      </w:r>
      <w:r>
        <w:rPr>
          <w:rFonts w:hAnsi="Calibri" w:cs="Times New Roman" w:hint="eastAsia"/>
        </w:rPr>
        <w:t>推动“山东省公共交通服务标准化示范项目”落地落实，</w:t>
      </w:r>
      <w:r>
        <w:rPr>
          <w:rFonts w:hint="eastAsia"/>
        </w:rPr>
        <w:t>举行“标准助推质量提升”理论成果宣讲会。</w:t>
      </w:r>
    </w:p>
    <w:p w:rsidR="00D22228" w:rsidRDefault="00D22228" w:rsidP="00D22228">
      <w:pPr>
        <w:pStyle w:val="a3"/>
        <w:spacing w:line="560" w:lineRule="exact"/>
        <w:ind w:firstLine="640"/>
        <w:rPr>
          <w:rFonts w:ascii="仿宋_GB2312" w:eastAsia="仿宋_GB2312" w:hAnsi="仿宋" w:cs="宋体"/>
          <w:sz w:val="32"/>
          <w:szCs w:val="32"/>
        </w:rPr>
      </w:pPr>
      <w:r>
        <w:rPr>
          <w:rFonts w:ascii="黑体" w:eastAsia="黑体" w:hAnsi="黑体" w:hint="eastAsia"/>
          <w:kern w:val="0"/>
          <w:sz w:val="32"/>
          <w:szCs w:val="32"/>
        </w:rPr>
        <w:t>济南水务投资集团有限公司：</w:t>
      </w:r>
      <w:r>
        <w:rPr>
          <w:rFonts w:ascii="仿宋_GB2312" w:eastAsia="仿宋_GB2312" w:hAnsi="仿宋" w:cs="仿宋" w:hint="eastAsia"/>
          <w:sz w:val="32"/>
          <w:szCs w:val="32"/>
        </w:rPr>
        <w:t>打造供水营商环境“蒲公英”品牌，将供水“服务触角”延伸到市场主体之中。</w:t>
      </w:r>
      <w:r>
        <w:rPr>
          <w:rFonts w:ascii="仿宋_GB2312" w:eastAsia="仿宋_GB2312" w:hAnsi="仿宋" w:cs="Times New Roman" w:hint="eastAsia"/>
          <w:sz w:val="32"/>
          <w:szCs w:val="32"/>
        </w:rPr>
        <w:t>开展供水营商环境“体验官”座谈会，</w:t>
      </w:r>
      <w:r>
        <w:rPr>
          <w:rFonts w:ascii="仿宋_GB2312" w:eastAsia="仿宋_GB2312" w:hAnsi="仿宋" w:cs="仿宋" w:hint="eastAsia"/>
          <w:sz w:val="32"/>
          <w:szCs w:val="32"/>
        </w:rPr>
        <w:t>建立“三心”服务模式，落实水费缴纳“延期办”、应急项目“加急办”、租金费用“减免办”等一系列助企纾困措施，加强与电气暖信等市政公用企业沟通衔接，携</w:t>
      </w:r>
      <w:r>
        <w:rPr>
          <w:rFonts w:ascii="仿宋_GB2312" w:eastAsia="仿宋_GB2312" w:hAnsi="仿宋" w:cs="仿宋" w:hint="eastAsia"/>
          <w:sz w:val="32"/>
          <w:szCs w:val="32"/>
        </w:rPr>
        <w:lastRenderedPageBreak/>
        <w:t>手做好“水电气暖信”全生命周期融合服务</w:t>
      </w:r>
      <w:r>
        <w:rPr>
          <w:rFonts w:ascii="仿宋_GB2312" w:eastAsia="仿宋_GB2312" w:hAnsi="仿宋" w:hint="eastAsia"/>
          <w:sz w:val="32"/>
          <w:szCs w:val="32"/>
        </w:rPr>
        <w:t>。不断扩大“小白热线”品牌影响力，</w:t>
      </w:r>
      <w:r>
        <w:rPr>
          <w:rFonts w:ascii="仿宋_GB2312" w:eastAsia="仿宋_GB2312" w:hAnsi="楷体" w:hint="eastAsia"/>
          <w:sz w:val="32"/>
          <w:szCs w:val="32"/>
        </w:rPr>
        <w:t>着手打造“小白热线”云服务平台</w:t>
      </w:r>
      <w:r>
        <w:rPr>
          <w:rFonts w:ascii="仿宋_GB2312" w:eastAsia="仿宋_GB2312" w:hAnsi="仿宋" w:hint="eastAsia"/>
          <w:sz w:val="32"/>
          <w:szCs w:val="32"/>
        </w:rPr>
        <w:t>，</w:t>
      </w:r>
      <w:r>
        <w:rPr>
          <w:rFonts w:ascii="仿宋_GB2312" w:eastAsia="仿宋_GB2312" w:hAnsi="楷体" w:hint="eastAsia"/>
          <w:sz w:val="32"/>
          <w:szCs w:val="32"/>
        </w:rPr>
        <w:t>开展“供水开放日”活动；为特殊群体实施VIP精准服务，</w:t>
      </w:r>
      <w:r>
        <w:rPr>
          <w:rFonts w:ascii="仿宋_GB2312" w:eastAsia="仿宋_GB2312" w:hAnsi="仿宋" w:hint="eastAsia"/>
          <w:sz w:val="32"/>
          <w:szCs w:val="32"/>
        </w:rPr>
        <w:t>启动“一起守护咱爸咱妈”志愿者服务活动。</w:t>
      </w:r>
      <w:r>
        <w:rPr>
          <w:rFonts w:ascii="仿宋_GB2312" w:eastAsia="仿宋_GB2312" w:hAnsi="楷体" w:hint="eastAsia"/>
          <w:sz w:val="32"/>
          <w:szCs w:val="32"/>
        </w:rPr>
        <w:t>深化新型客户关系，</w:t>
      </w:r>
      <w:r>
        <w:rPr>
          <w:rFonts w:ascii="仿宋_GB2312" w:eastAsia="仿宋_GB2312" w:hAnsi="仿宋" w:hint="eastAsia"/>
          <w:sz w:val="32"/>
          <w:szCs w:val="32"/>
        </w:rPr>
        <w:t>积极开展进社区、进机关、进校园和进村居活动。</w:t>
      </w:r>
      <w:r>
        <w:rPr>
          <w:rFonts w:ascii="仿宋_GB2312" w:eastAsia="仿宋_GB2312" w:hAnsi="黑体" w:cs="黑体" w:hint="eastAsia"/>
          <w:sz w:val="32"/>
          <w:szCs w:val="32"/>
        </w:rPr>
        <w:t>开展</w:t>
      </w:r>
      <w:r>
        <w:rPr>
          <w:rFonts w:ascii="仿宋_GB2312" w:eastAsia="仿宋_GB2312" w:hAnsi="仿宋" w:cs="黑体" w:hint="eastAsia"/>
          <w:sz w:val="32"/>
          <w:szCs w:val="32"/>
        </w:rPr>
        <w:t>质量教育培训活动，</w:t>
      </w:r>
      <w:r>
        <w:rPr>
          <w:rFonts w:ascii="仿宋_GB2312" w:eastAsia="仿宋_GB2312" w:hAnsi="仿宋" w:cs="仿宋" w:hint="eastAsia"/>
          <w:sz w:val="32"/>
          <w:szCs w:val="32"/>
        </w:rPr>
        <w:t>结合新修订出台的《生活饮用水卫生标准》，与美国爱德士微生物培训中心联合主办以新国标解读、实验室能力建设及微生物检测实操为内容的培训班及实操技能考核。</w:t>
      </w:r>
      <w:r>
        <w:rPr>
          <w:rFonts w:ascii="仿宋_GB2312" w:eastAsia="仿宋_GB2312" w:hAnsi="仿宋" w:hint="eastAsia"/>
          <w:sz w:val="32"/>
          <w:szCs w:val="32"/>
        </w:rPr>
        <w:t>开展质量安全培训和检查交流活动，组织开展工程项目实体外观质量检查、工程机电设备调试、档案整理质量情况检查、工程测量仪器使用培训；</w:t>
      </w:r>
      <w:r>
        <w:rPr>
          <w:rFonts w:ascii="仿宋_GB2312" w:eastAsia="仿宋_GB2312" w:hAnsi="仿宋" w:cs="宋体" w:hint="eastAsia"/>
          <w:sz w:val="32"/>
          <w:szCs w:val="32"/>
        </w:rPr>
        <w:t>对鹊山除险加固工程、玉清湖至鹊华</w:t>
      </w:r>
      <w:r>
        <w:rPr>
          <w:rFonts w:ascii="仿宋_GB2312" w:eastAsia="仿宋_GB2312" w:hAnsi="仿宋" w:cs="___WRD_EMBED_SUB_41" w:hint="eastAsia"/>
          <w:sz w:val="32"/>
          <w:szCs w:val="32"/>
        </w:rPr>
        <w:t>水</w:t>
      </w:r>
      <w:r>
        <w:rPr>
          <w:rFonts w:ascii="仿宋_GB2312" w:eastAsia="仿宋_GB2312" w:hAnsi="仿宋" w:cs="宋体" w:hint="eastAsia"/>
          <w:sz w:val="32"/>
          <w:szCs w:val="32"/>
        </w:rPr>
        <w:t>厂调</w:t>
      </w:r>
      <w:r>
        <w:rPr>
          <w:rFonts w:ascii="仿宋_GB2312" w:eastAsia="仿宋_GB2312" w:hAnsi="仿宋" w:cs="___WRD_EMBED_SUB_41" w:hint="eastAsia"/>
          <w:sz w:val="32"/>
          <w:szCs w:val="32"/>
        </w:rPr>
        <w:t>水</w:t>
      </w:r>
      <w:r>
        <w:rPr>
          <w:rFonts w:ascii="仿宋_GB2312" w:eastAsia="仿宋_GB2312" w:hAnsi="仿宋" w:cs="宋体" w:hint="eastAsia"/>
          <w:sz w:val="32"/>
          <w:szCs w:val="32"/>
        </w:rPr>
        <w:t>工程、四库连通工程等项目部</w:t>
      </w:r>
      <w:r>
        <w:rPr>
          <w:rFonts w:ascii="仿宋_GB2312" w:eastAsia="仿宋_GB2312" w:hAnsi="仿宋" w:cs="___WRD_EMBED_SUB_41" w:hint="eastAsia"/>
          <w:sz w:val="32"/>
          <w:szCs w:val="32"/>
        </w:rPr>
        <w:t>开展</w:t>
      </w:r>
      <w:r>
        <w:rPr>
          <w:rFonts w:ascii="仿宋_GB2312" w:eastAsia="仿宋_GB2312" w:hAnsi="仿宋" w:cs="宋体" w:hint="eastAsia"/>
          <w:sz w:val="32"/>
          <w:szCs w:val="32"/>
        </w:rPr>
        <w:t>质量检查，与项目部负责</w:t>
      </w:r>
      <w:r>
        <w:rPr>
          <w:rFonts w:ascii="仿宋_GB2312" w:eastAsia="仿宋_GB2312" w:hAnsi="仿宋" w:cs="___WRD_EMBED_SUB_41" w:hint="eastAsia"/>
          <w:sz w:val="32"/>
          <w:szCs w:val="32"/>
        </w:rPr>
        <w:t>人开展</w:t>
      </w:r>
      <w:r>
        <w:rPr>
          <w:rFonts w:ascii="仿宋_GB2312" w:eastAsia="仿宋_GB2312" w:hAnsi="仿宋" w:cs="宋体" w:hint="eastAsia"/>
          <w:sz w:val="32"/>
          <w:szCs w:val="32"/>
        </w:rPr>
        <w:t>质量管理交流。</w:t>
      </w:r>
    </w:p>
    <w:p w:rsidR="00D22228" w:rsidRDefault="00D22228" w:rsidP="00D22228">
      <w:pPr>
        <w:spacing w:line="560" w:lineRule="exact"/>
        <w:ind w:firstLineChars="200" w:firstLine="640"/>
        <w:rPr>
          <w:rFonts w:hAnsiTheme="minorEastAsia" w:cstheme="minorBidi"/>
          <w:kern w:val="0"/>
        </w:rPr>
      </w:pPr>
      <w:r>
        <w:rPr>
          <w:rFonts w:ascii="黑体" w:eastAsia="黑体" w:hAnsi="黑体" w:hint="eastAsia"/>
        </w:rPr>
        <w:t>济南市产业发展投资集团有限公司：</w:t>
      </w:r>
      <w:r>
        <w:rPr>
          <w:rFonts w:hAnsi="仿宋" w:hint="eastAsia"/>
        </w:rPr>
        <w:t>组织元首纺织、元首针织、金钟科技、齐鲁化纤等企业开展质量主题活动。</w:t>
      </w:r>
      <w:r>
        <w:rPr>
          <w:rFonts w:hAnsiTheme="minorEastAsia" w:hint="eastAsia"/>
          <w:bCs/>
          <w:kern w:val="0"/>
        </w:rPr>
        <w:t>济南元首纺织有限责任公司</w:t>
      </w:r>
      <w:r>
        <w:rPr>
          <w:rFonts w:hint="eastAsia"/>
        </w:rPr>
        <w:t>针对客户反馈问题进行分析和实验，调整相关设备和工艺，更好的满足客户需求；严抓细纱车间现场、自络工序现场。</w:t>
      </w:r>
      <w:r>
        <w:rPr>
          <w:rFonts w:hAnsiTheme="minorEastAsia" w:hint="eastAsia"/>
          <w:bCs/>
          <w:kern w:val="0"/>
        </w:rPr>
        <w:t>济南元首针织股份有限公司</w:t>
      </w:r>
      <w:r>
        <w:rPr>
          <w:rFonts w:hAnsiTheme="minorEastAsia" w:cstheme="minorBidi" w:hint="eastAsia"/>
          <w:bCs/>
          <w:kern w:val="0"/>
        </w:rPr>
        <w:t>把好</w:t>
      </w:r>
      <w:r>
        <w:rPr>
          <w:rFonts w:hAnsiTheme="minorEastAsia" w:cstheme="minorBidi" w:hint="eastAsia"/>
          <w:kern w:val="0"/>
        </w:rPr>
        <w:t>棉纱质量关,做好织造过程的质量监督和控制,做好工艺讲解和说明，让全员熟悉织造工艺；加强攻关，解决固色剂沾污问题；根据工艺制作图板，标注各种包装类型的流程和注意事项，助力包装辅料零差错；</w:t>
      </w:r>
      <w:r>
        <w:rPr>
          <w:rFonts w:hAnsiTheme="minorEastAsia" w:hint="eastAsia"/>
          <w:kern w:val="0"/>
        </w:rPr>
        <w:t>针对检针机异响查找原因，</w:t>
      </w:r>
      <w:r>
        <w:rPr>
          <w:rFonts w:hAnsiTheme="minorEastAsia" w:cstheme="minorBidi" w:hint="eastAsia"/>
          <w:kern w:val="0"/>
        </w:rPr>
        <w:t>对小裁刀进行磨刀对比试验，试验磨刀方法和清扫方法，增加小裁机每天的吸尘次数</w:t>
      </w:r>
      <w:r>
        <w:rPr>
          <w:rFonts w:hAnsiTheme="minorEastAsia" w:hint="eastAsia"/>
          <w:kern w:val="0"/>
        </w:rPr>
        <w:t>，加强考核</w:t>
      </w:r>
      <w:r>
        <w:rPr>
          <w:rFonts w:hAnsiTheme="minorEastAsia" w:cstheme="minorBidi" w:hint="eastAsia"/>
          <w:kern w:val="0"/>
        </w:rPr>
        <w:t>督</w:t>
      </w:r>
      <w:r>
        <w:rPr>
          <w:rFonts w:hAnsiTheme="minorEastAsia" w:cstheme="minorBidi" w:hint="eastAsia"/>
          <w:kern w:val="0"/>
        </w:rPr>
        <w:lastRenderedPageBreak/>
        <w:t>促小裁工做好清洁。</w:t>
      </w:r>
      <w:r>
        <w:rPr>
          <w:rFonts w:hAnsiTheme="minorEastAsia" w:cstheme="minorBidi" w:hint="eastAsia"/>
          <w:bCs/>
          <w:kern w:val="0"/>
        </w:rPr>
        <w:t>山东金钟科技集团股份有限公司</w:t>
      </w:r>
      <w:r>
        <w:rPr>
          <w:rFonts w:hAnsiTheme="minorEastAsia" w:cstheme="minorBidi" w:hint="eastAsia"/>
          <w:kern w:val="0"/>
        </w:rPr>
        <w:t>通过看板、宣传栏、黑板报、显示屏、钉钉、《金钟之声》及悬挂标语等形成，广泛宣传质量理念；开展质量之星和质量班组评比活动；开展质量知识竞赛或岗位技能比武活动。济南齐鲁化纤集团有限责任公司开展质量攻关、技术比武活动，开展QC小组活动。</w:t>
      </w:r>
    </w:p>
    <w:p w:rsidR="00D22228" w:rsidRDefault="00D22228" w:rsidP="00D22228">
      <w:pPr>
        <w:spacing w:line="560" w:lineRule="exact"/>
        <w:ind w:firstLineChars="200" w:firstLine="640"/>
        <w:rPr>
          <w:rFonts w:hAnsiTheme="minorEastAsia"/>
          <w:kern w:val="0"/>
        </w:rPr>
      </w:pPr>
      <w:r>
        <w:rPr>
          <w:rFonts w:ascii="黑体" w:eastAsia="黑体" w:hAnsi="黑体" w:hint="eastAsia"/>
          <w:kern w:val="0"/>
        </w:rPr>
        <w:t>济南泉城城市更新投资有限公司：</w:t>
      </w:r>
      <w:r>
        <w:rPr>
          <w:rFonts w:hAnsiTheme="minorEastAsia" w:hint="eastAsia"/>
          <w:kern w:val="0"/>
        </w:rPr>
        <w:t>举办“质量月”活动启动会，邀请</w:t>
      </w:r>
      <w:r>
        <w:rPr>
          <w:rFonts w:hAnsiTheme="minorEastAsia" w:hint="eastAsia"/>
          <w:bCs/>
          <w:kern w:val="0"/>
        </w:rPr>
        <w:t>公司负责的所有建设工程的项目管理单位、监理单位、施工单位</w:t>
      </w:r>
      <w:r>
        <w:rPr>
          <w:rFonts w:hAnsiTheme="minorEastAsia" w:hint="eastAsia"/>
          <w:kern w:val="0"/>
        </w:rPr>
        <w:t>参加。</w:t>
      </w:r>
      <w:r>
        <w:rPr>
          <w:rFonts w:hAnsiTheme="minorEastAsia" w:hint="eastAsia"/>
          <w:bCs/>
          <w:kern w:val="0"/>
        </w:rPr>
        <w:t>在</w:t>
      </w:r>
      <w:r>
        <w:rPr>
          <w:rFonts w:hAnsiTheme="minorEastAsia" w:hint="eastAsia"/>
          <w:kern w:val="0"/>
        </w:rPr>
        <w:t>济南泉城城市更新投资有限公司负责的</w:t>
      </w:r>
      <w:r>
        <w:rPr>
          <w:rFonts w:hAnsiTheme="minorEastAsia" w:hint="eastAsia"/>
          <w:bCs/>
          <w:kern w:val="0"/>
        </w:rPr>
        <w:t>所有建设工程施工现场醒目位置</w:t>
      </w:r>
      <w:r>
        <w:rPr>
          <w:rFonts w:hAnsiTheme="minorEastAsia" w:hint="eastAsia"/>
          <w:kern w:val="0"/>
        </w:rPr>
        <w:t>悬挂条幅，利用宣传画、展牌、信息化等形式宣传。组织开展现场质量评比活动，对</w:t>
      </w:r>
      <w:r>
        <w:rPr>
          <w:rFonts w:hAnsiTheme="minorEastAsia" w:hint="eastAsia"/>
          <w:bCs/>
          <w:kern w:val="0"/>
        </w:rPr>
        <w:t>公司负责的所有建设工程</w:t>
      </w:r>
      <w:r>
        <w:rPr>
          <w:rFonts w:hAnsiTheme="minorEastAsia" w:hint="eastAsia"/>
          <w:kern w:val="0"/>
        </w:rPr>
        <w:t>进行质量评比，评比对象为在建工程的所有项目管理单位、监理单位、施工单位。</w:t>
      </w: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hAnsiTheme="minorEastAsia"/>
          <w:kern w:val="0"/>
        </w:rPr>
      </w:pPr>
    </w:p>
    <w:p w:rsidR="00D22228" w:rsidRDefault="00D22228" w:rsidP="00D22228">
      <w:pPr>
        <w:spacing w:line="600" w:lineRule="exact"/>
        <w:rPr>
          <w:rFonts w:ascii="黑体" w:eastAsia="黑体" w:hAnsi="黑体" w:cs="黑体"/>
          <w:kern w:val="0"/>
        </w:rPr>
      </w:pPr>
      <w:r>
        <w:rPr>
          <w:rFonts w:ascii="黑体" w:eastAsia="黑体" w:hAnsi="黑体" w:cs="黑体" w:hint="eastAsia"/>
          <w:kern w:val="0"/>
        </w:rPr>
        <w:lastRenderedPageBreak/>
        <w:t>附件4</w:t>
      </w:r>
    </w:p>
    <w:p w:rsidR="00D22228" w:rsidRDefault="00D22228" w:rsidP="00D22228">
      <w:pPr>
        <w:spacing w:line="600" w:lineRule="exact"/>
        <w:rPr>
          <w:rFonts w:hAnsiTheme="minorEastAsia"/>
          <w:kern w:val="0"/>
        </w:rPr>
      </w:pPr>
    </w:p>
    <w:p w:rsidR="00D22228" w:rsidRDefault="00D22228" w:rsidP="00D22228">
      <w:pPr>
        <w:snapToGrid w:val="0"/>
        <w:jc w:val="center"/>
        <w:rPr>
          <w:rFonts w:ascii="黑体" w:eastAsia="黑体" w:hAnsi="黑体"/>
          <w:kern w:val="0"/>
          <w:sz w:val="44"/>
          <w:szCs w:val="44"/>
        </w:rPr>
      </w:pPr>
      <w:r>
        <w:rPr>
          <w:rFonts w:ascii="方正小标宋简体" w:eastAsia="方正小标宋简体" w:hAnsi="方正小标宋简体" w:cs="方正小标宋简体" w:hint="eastAsia"/>
          <w:kern w:val="0"/>
          <w:sz w:val="44"/>
          <w:szCs w:val="44"/>
        </w:rPr>
        <w:t>2022年济南市“质量月”活动口号</w:t>
      </w:r>
    </w:p>
    <w:p w:rsidR="00D22228" w:rsidRDefault="00D22228" w:rsidP="00D22228">
      <w:pPr>
        <w:spacing w:line="600" w:lineRule="exact"/>
        <w:rPr>
          <w:rFonts w:hAnsiTheme="minorEastAsia"/>
          <w:kern w:val="0"/>
        </w:rPr>
      </w:pPr>
    </w:p>
    <w:p w:rsidR="00D22228" w:rsidRDefault="00D22228" w:rsidP="00D22228">
      <w:pPr>
        <w:pStyle w:val="a4"/>
        <w:kinsoku w:val="0"/>
        <w:overflowPunct w:val="0"/>
        <w:spacing w:after="0" w:line="560" w:lineRule="exact"/>
        <w:ind w:firstLineChars="200" w:firstLine="640"/>
        <w:rPr>
          <w:color w:val="050505"/>
        </w:rPr>
      </w:pPr>
      <w:r>
        <w:rPr>
          <w:rFonts w:hint="eastAsia"/>
          <w:color w:val="050505"/>
        </w:rPr>
        <w:t>深入实施质量提升行动  大力推进质量强市建设</w:t>
      </w:r>
    </w:p>
    <w:p w:rsidR="00D22228" w:rsidRDefault="00D22228" w:rsidP="00D22228">
      <w:pPr>
        <w:pStyle w:val="a4"/>
        <w:kinsoku w:val="0"/>
        <w:overflowPunct w:val="0"/>
        <w:spacing w:after="0" w:line="560" w:lineRule="exact"/>
        <w:ind w:firstLineChars="200" w:firstLine="640"/>
        <w:rPr>
          <w:color w:val="050505"/>
        </w:rPr>
      </w:pPr>
      <w:r>
        <w:rPr>
          <w:rFonts w:hint="eastAsia"/>
          <w:color w:val="050505"/>
        </w:rPr>
        <w:t>聚焦质量提升  助推“强省会”战略</w:t>
      </w:r>
    </w:p>
    <w:p w:rsidR="00D22228" w:rsidRDefault="00D22228" w:rsidP="00D22228">
      <w:pPr>
        <w:pStyle w:val="a4"/>
        <w:kinsoku w:val="0"/>
        <w:overflowPunct w:val="0"/>
        <w:spacing w:after="0" w:line="560" w:lineRule="exact"/>
        <w:ind w:firstLineChars="200" w:firstLine="640"/>
        <w:rPr>
          <w:color w:val="050505"/>
        </w:rPr>
      </w:pPr>
      <w:r>
        <w:rPr>
          <w:rFonts w:hint="eastAsia"/>
          <w:color w:val="050505"/>
        </w:rPr>
        <w:t>质量提升赋能 “强省会”战略</w:t>
      </w:r>
    </w:p>
    <w:p w:rsidR="00D22228" w:rsidRDefault="00D22228" w:rsidP="00D22228">
      <w:pPr>
        <w:spacing w:line="560" w:lineRule="exact"/>
        <w:ind w:firstLineChars="200" w:firstLine="640"/>
        <w:rPr>
          <w:rFonts w:hAnsi="Times New Roman" w:cs="Times New Roman"/>
        </w:rPr>
      </w:pPr>
      <w:r>
        <w:rPr>
          <w:rFonts w:hAnsi="Times New Roman" w:cs="Times New Roman"/>
        </w:rPr>
        <w:t>聚集质量提升</w:t>
      </w:r>
      <w:r>
        <w:rPr>
          <w:rFonts w:hAnsi="Times New Roman" w:cs="Times New Roman" w:hint="eastAsia"/>
        </w:rPr>
        <w:t xml:space="preserve">  推动高质量发展</w:t>
      </w:r>
    </w:p>
    <w:p w:rsidR="00D22228" w:rsidRDefault="00D22228" w:rsidP="00D22228">
      <w:pPr>
        <w:spacing w:line="560" w:lineRule="exact"/>
        <w:ind w:firstLineChars="200" w:firstLine="640"/>
        <w:rPr>
          <w:rFonts w:hAnsi="Times New Roman" w:cs="Times New Roman"/>
        </w:rPr>
      </w:pPr>
      <w:r>
        <w:rPr>
          <w:rFonts w:hAnsi="Times New Roman" w:cs="Times New Roman"/>
        </w:rPr>
        <w:t>营造质量氛围</w:t>
      </w:r>
      <w:r>
        <w:rPr>
          <w:rFonts w:hAnsi="Times New Roman" w:cs="Times New Roman" w:hint="eastAsia"/>
        </w:rPr>
        <w:t xml:space="preserve">  共享质量成果</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让质量强市深入人心  让质量提升扎实推进</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坚持质量第一  建设质量强市</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大力提升质量  建设质量强市</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提升产品和服务质量  推动经济高质量发展</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建设质量强市  共享美好生活</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推动高质量发展  共享高品质生活</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优化营商环境  建设质量强市</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推动质量变革  建设质量强市</w:t>
      </w:r>
    </w:p>
    <w:p w:rsidR="00D22228" w:rsidRDefault="00D22228" w:rsidP="00D22228">
      <w:pPr>
        <w:pStyle w:val="a4"/>
        <w:kinsoku w:val="0"/>
        <w:overflowPunct w:val="0"/>
        <w:spacing w:after="0" w:line="560" w:lineRule="exact"/>
        <w:ind w:firstLineChars="200" w:firstLine="648"/>
        <w:rPr>
          <w:color w:val="050505"/>
        </w:rPr>
      </w:pPr>
      <w:r>
        <w:rPr>
          <w:rFonts w:hint="eastAsia"/>
          <w:color w:val="050505"/>
          <w:spacing w:val="2"/>
        </w:rPr>
        <w:t xml:space="preserve">弘扬工匠精神  </w:t>
      </w:r>
      <w:r>
        <w:rPr>
          <w:rFonts w:hint="eastAsia"/>
          <w:color w:val="050505"/>
        </w:rPr>
        <w:t>推动品质革命</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厚植质量文化  传递质量信任</w:t>
      </w:r>
    </w:p>
    <w:p w:rsidR="00D22228" w:rsidRDefault="00D22228" w:rsidP="00D22228">
      <w:pPr>
        <w:pStyle w:val="a4"/>
        <w:kinsoku w:val="0"/>
        <w:overflowPunct w:val="0"/>
        <w:spacing w:after="0" w:line="560" w:lineRule="exact"/>
        <w:ind w:firstLineChars="200" w:firstLine="640"/>
        <w:rPr>
          <w:color w:val="000000"/>
          <w:spacing w:val="5"/>
        </w:rPr>
      </w:pPr>
      <w:r>
        <w:rPr>
          <w:rFonts w:hint="eastAsia"/>
          <w:color w:val="050505"/>
        </w:rPr>
        <w:t xml:space="preserve">务实质量基石  </w:t>
      </w:r>
      <w:r>
        <w:rPr>
          <w:rFonts w:hint="eastAsia"/>
          <w:color w:val="050505"/>
          <w:spacing w:val="5"/>
        </w:rPr>
        <w:t>共筑强国梦想</w:t>
      </w:r>
    </w:p>
    <w:p w:rsidR="00D22228" w:rsidRDefault="00D22228" w:rsidP="00D22228">
      <w:pPr>
        <w:pStyle w:val="21"/>
        <w:kinsoku w:val="0"/>
        <w:overflowPunct w:val="0"/>
        <w:spacing w:before="0" w:line="560" w:lineRule="exact"/>
        <w:ind w:left="0" w:firstLineChars="200" w:firstLine="640"/>
        <w:outlineLvl w:val="9"/>
        <w:rPr>
          <w:rFonts w:ascii="仿宋_GB2312" w:eastAsia="仿宋_GB2312"/>
          <w:color w:val="050505"/>
          <w:sz w:val="32"/>
          <w:szCs w:val="32"/>
        </w:rPr>
      </w:pPr>
      <w:r>
        <w:rPr>
          <w:rFonts w:ascii="仿宋_GB2312" w:eastAsia="仿宋_GB2312" w:hint="eastAsia"/>
          <w:color w:val="050505"/>
          <w:sz w:val="32"/>
          <w:szCs w:val="32"/>
        </w:rPr>
        <w:t>全民关注质量  质量服务全民</w:t>
      </w:r>
    </w:p>
    <w:p w:rsidR="00D22228" w:rsidRDefault="00D22228" w:rsidP="00D22228">
      <w:pPr>
        <w:pStyle w:val="a4"/>
        <w:kinsoku w:val="0"/>
        <w:overflowPunct w:val="0"/>
        <w:spacing w:after="0" w:line="560" w:lineRule="exact"/>
        <w:ind w:firstLineChars="200" w:firstLine="640"/>
        <w:rPr>
          <w:color w:val="000000"/>
        </w:rPr>
      </w:pPr>
      <w:r>
        <w:rPr>
          <w:rFonts w:hint="eastAsia"/>
          <w:color w:val="050505"/>
        </w:rPr>
        <w:t>人人创造质量  人人享受质量</w:t>
      </w:r>
    </w:p>
    <w:p w:rsidR="00DB1313" w:rsidRPr="00D22228" w:rsidRDefault="00DB1313"/>
    <w:sectPr w:rsidR="00DB1313" w:rsidRPr="00D22228" w:rsidSect="00D22228">
      <w:pgSz w:w="11906" w:h="16838"/>
      <w:pgMar w:top="1758" w:right="1588" w:bottom="164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文星标宋">
    <w:altName w:val="方正书宋_GBK"/>
    <w:charset w:val="86"/>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__WRD_EMBED_SUB_41">
    <w:altName w:val="方正细黑一_GBK"/>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FE"/>
    <w:rsid w:val="00323303"/>
    <w:rsid w:val="00D22228"/>
    <w:rsid w:val="00DB1313"/>
    <w:rsid w:val="00FF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DCDC"/>
  <w15:chartTrackingRefBased/>
  <w15:docId w15:val="{D6EA92C5-DFE7-40C8-BFF7-9C10637D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28"/>
    <w:pPr>
      <w:widowControl w:val="0"/>
      <w:jc w:val="both"/>
    </w:pPr>
    <w:rPr>
      <w:rFonts w:ascii="仿宋_GB2312" w:eastAsia="仿宋_GB2312"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D22228"/>
    <w:pPr>
      <w:ind w:firstLineChars="200" w:firstLine="420"/>
    </w:pPr>
    <w:rPr>
      <w:rFonts w:asciiTheme="minorHAnsi" w:eastAsiaTheme="minorEastAsia" w:hAnsiTheme="minorHAnsi" w:cstheme="minorBidi"/>
      <w:sz w:val="21"/>
      <w:szCs w:val="22"/>
    </w:rPr>
  </w:style>
  <w:style w:type="paragraph" w:styleId="a4">
    <w:name w:val="Body Text"/>
    <w:basedOn w:val="a"/>
    <w:link w:val="a5"/>
    <w:uiPriority w:val="99"/>
    <w:unhideWhenUsed/>
    <w:qFormat/>
    <w:rsid w:val="00D22228"/>
    <w:pPr>
      <w:spacing w:after="120"/>
    </w:pPr>
  </w:style>
  <w:style w:type="character" w:customStyle="1" w:styleId="a5">
    <w:name w:val="正文文本 字符"/>
    <w:basedOn w:val="a0"/>
    <w:link w:val="a4"/>
    <w:uiPriority w:val="99"/>
    <w:qFormat/>
    <w:rsid w:val="00D22228"/>
    <w:rPr>
      <w:rFonts w:ascii="仿宋_GB2312" w:eastAsia="仿宋_GB2312" w:hAnsi="宋体" w:cs="宋体"/>
      <w:sz w:val="32"/>
      <w:szCs w:val="32"/>
    </w:rPr>
  </w:style>
  <w:style w:type="paragraph" w:styleId="a6">
    <w:name w:val="List Paragraph"/>
    <w:basedOn w:val="a"/>
    <w:uiPriority w:val="34"/>
    <w:qFormat/>
    <w:rsid w:val="00D22228"/>
    <w:pPr>
      <w:ind w:firstLineChars="200" w:firstLine="420"/>
    </w:pPr>
    <w:rPr>
      <w:rFonts w:ascii="Calibri" w:eastAsia="宋体" w:hAnsi="Calibri" w:cs="Times New Roman"/>
      <w:sz w:val="21"/>
      <w:szCs w:val="22"/>
    </w:rPr>
  </w:style>
  <w:style w:type="character" w:customStyle="1" w:styleId="NormalCharacter">
    <w:name w:val="NormalCharacter"/>
    <w:qFormat/>
    <w:rsid w:val="00D22228"/>
  </w:style>
  <w:style w:type="paragraph" w:customStyle="1" w:styleId="TableParagraph">
    <w:name w:val="Table Paragraph"/>
    <w:basedOn w:val="a"/>
    <w:uiPriority w:val="1"/>
    <w:qFormat/>
    <w:rsid w:val="00D22228"/>
    <w:pPr>
      <w:autoSpaceDE w:val="0"/>
      <w:autoSpaceDN w:val="0"/>
      <w:jc w:val="left"/>
    </w:pPr>
    <w:rPr>
      <w:rFonts w:hAnsi="仿宋_GB2312" w:cs="仿宋_GB2312"/>
      <w:kern w:val="0"/>
      <w:sz w:val="22"/>
      <w:szCs w:val="22"/>
      <w:lang w:val="zh-CN" w:bidi="zh-CN"/>
    </w:rPr>
  </w:style>
  <w:style w:type="paragraph" w:customStyle="1" w:styleId="21">
    <w:name w:val="标题 21"/>
    <w:basedOn w:val="a"/>
    <w:uiPriority w:val="1"/>
    <w:qFormat/>
    <w:rsid w:val="00D22228"/>
    <w:pPr>
      <w:autoSpaceDE w:val="0"/>
      <w:autoSpaceDN w:val="0"/>
      <w:adjustRightInd w:val="0"/>
      <w:spacing w:before="157"/>
      <w:ind w:left="720"/>
      <w:jc w:val="left"/>
      <w:outlineLvl w:val="1"/>
    </w:pPr>
    <w:rPr>
      <w:rFonts w:ascii="宋体" w:eastAsia="宋体" w:hAnsi="Times New Roman"/>
      <w:kern w:val="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毕京亮</dc:creator>
  <cp:keywords/>
  <dc:description/>
  <cp:lastModifiedBy>毕京亮</cp:lastModifiedBy>
  <cp:revision>2</cp:revision>
  <dcterms:created xsi:type="dcterms:W3CDTF">2022-08-31T04:42:00Z</dcterms:created>
  <dcterms:modified xsi:type="dcterms:W3CDTF">2022-08-31T04:42:00Z</dcterms:modified>
</cp:coreProperties>
</file>