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简体" w:hAnsi="华文仿宋" w:eastAsia="方正仿宋简体"/>
          <w:b/>
          <w:sz w:val="32"/>
          <w:szCs w:val="32"/>
        </w:rPr>
      </w:pPr>
      <w:r>
        <w:rPr>
          <w:rFonts w:hint="eastAsia" w:ascii="方正仿宋简体" w:hAnsi="华文仿宋" w:eastAsia="方正仿宋简体"/>
          <w:b/>
          <w:sz w:val="32"/>
          <w:szCs w:val="32"/>
        </w:rPr>
        <w:t>附件2</w:t>
      </w:r>
    </w:p>
    <w:p>
      <w:pPr>
        <w:spacing w:line="594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保证产品质量安全承诺书</w:t>
      </w:r>
    </w:p>
    <w:p>
      <w:pPr>
        <w:spacing w:line="594" w:lineRule="exact"/>
        <w:jc w:val="center"/>
        <w:rPr>
          <w:rFonts w:ascii="方正仿宋简体" w:eastAsia="方正仿宋简体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hint="eastAsia" w:ascii="方正仿宋简体" w:hAnsi="仿宋" w:eastAsia="方正仿宋简体" w:cs="仿宋"/>
          <w:sz w:val="32"/>
          <w:szCs w:val="32"/>
        </w:rPr>
        <w:t>为履行企业产品质量安全主体责任，保证产品质量安全，保障社会和公众质量权益，按照《中华人民共和国产品质量法》、《中华人民共和国行政许可法》、《中华人民共和国工业产品生产许可证管理条例》等法律法规和技术规范的要求，本企业郑重作出如下承诺：</w:t>
      </w:r>
    </w:p>
    <w:p>
      <w:pPr>
        <w:spacing w:line="594" w:lineRule="exact"/>
        <w:ind w:firstLine="643" w:firstLineChars="200"/>
        <w:rPr>
          <w:rFonts w:ascii="方正楷体简体" w:hAnsi="仿宋" w:eastAsia="方正楷体简体" w:cs="仿宋"/>
          <w:b/>
          <w:sz w:val="32"/>
          <w:szCs w:val="32"/>
        </w:rPr>
      </w:pPr>
      <w:r>
        <w:rPr>
          <w:rFonts w:hint="eastAsia" w:ascii="方正楷体简体" w:hAnsi="仿宋" w:eastAsia="方正楷体简体" w:cs="仿宋"/>
          <w:b/>
          <w:sz w:val="32"/>
          <w:szCs w:val="32"/>
        </w:rPr>
        <w:t>1、本企业提交的申请材料真实、合法、有效。</w:t>
      </w:r>
    </w:p>
    <w:p>
      <w:pPr>
        <w:spacing w:line="594" w:lineRule="exact"/>
        <w:ind w:firstLine="643" w:firstLineChars="200"/>
        <w:rPr>
          <w:rFonts w:ascii="方正楷体简体" w:hAnsi="仿宋" w:eastAsia="方正楷体简体" w:cs="仿宋"/>
          <w:b/>
          <w:sz w:val="32"/>
          <w:szCs w:val="32"/>
        </w:rPr>
      </w:pPr>
      <w:r>
        <w:rPr>
          <w:rFonts w:hint="eastAsia" w:ascii="方正楷体简体" w:hAnsi="仿宋" w:eastAsia="方正楷体简体" w:cs="仿宋"/>
          <w:b/>
          <w:sz w:val="32"/>
          <w:szCs w:val="32"/>
        </w:rPr>
        <w:t>2、本企业生产的产品经检验合格，生产条件具备法律法规和技术规范规定的要求：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ascii="方正仿宋简体" w:hAnsi="仿宋" w:eastAsia="方正仿宋简体" w:cs="仿宋"/>
          <w:sz w:val="32"/>
          <w:szCs w:val="32"/>
        </w:rPr>
        <w:t>（</w:t>
      </w:r>
      <w:r>
        <w:rPr>
          <w:rFonts w:hint="eastAsia" w:ascii="方正仿宋简体" w:hAnsi="仿宋" w:eastAsia="方正仿宋简体" w:cs="仿宋"/>
          <w:sz w:val="32"/>
          <w:szCs w:val="32"/>
        </w:rPr>
        <w:t>1</w:t>
      </w:r>
      <w:r>
        <w:rPr>
          <w:rFonts w:ascii="方正仿宋简体" w:hAnsi="仿宋" w:eastAsia="方正仿宋简体" w:cs="仿宋"/>
          <w:sz w:val="32"/>
          <w:szCs w:val="32"/>
        </w:rPr>
        <w:t>）有营业执照；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ascii="方正仿宋简体" w:hAnsi="仿宋" w:eastAsia="方正仿宋简体" w:cs="仿宋"/>
          <w:sz w:val="32"/>
          <w:szCs w:val="32"/>
        </w:rPr>
        <w:t>（</w:t>
      </w:r>
      <w:r>
        <w:rPr>
          <w:rFonts w:hint="eastAsia" w:ascii="方正仿宋简体" w:hAnsi="仿宋" w:eastAsia="方正仿宋简体" w:cs="仿宋"/>
          <w:sz w:val="32"/>
          <w:szCs w:val="32"/>
        </w:rPr>
        <w:t>2</w:t>
      </w:r>
      <w:r>
        <w:rPr>
          <w:rFonts w:ascii="方正仿宋简体" w:hAnsi="仿宋" w:eastAsia="方正仿宋简体" w:cs="仿宋"/>
          <w:sz w:val="32"/>
          <w:szCs w:val="32"/>
        </w:rPr>
        <w:t>）有与所生产产品相适应的专业技术人员；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ascii="方正仿宋简体" w:hAnsi="仿宋" w:eastAsia="方正仿宋简体" w:cs="仿宋"/>
          <w:sz w:val="32"/>
          <w:szCs w:val="32"/>
        </w:rPr>
        <w:t>（</w:t>
      </w:r>
      <w:r>
        <w:rPr>
          <w:rFonts w:hint="eastAsia" w:ascii="方正仿宋简体" w:hAnsi="仿宋" w:eastAsia="方正仿宋简体" w:cs="仿宋"/>
          <w:sz w:val="32"/>
          <w:szCs w:val="32"/>
        </w:rPr>
        <w:t>3</w:t>
      </w:r>
      <w:r>
        <w:rPr>
          <w:rFonts w:ascii="方正仿宋简体" w:hAnsi="仿宋" w:eastAsia="方正仿宋简体" w:cs="仿宋"/>
          <w:sz w:val="32"/>
          <w:szCs w:val="32"/>
        </w:rPr>
        <w:t>）有与所生产产品相适应的生产条件和检验检疫手段；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ascii="方正仿宋简体" w:hAnsi="仿宋" w:eastAsia="方正仿宋简体" w:cs="仿宋"/>
          <w:sz w:val="32"/>
          <w:szCs w:val="32"/>
        </w:rPr>
        <w:t>（</w:t>
      </w:r>
      <w:r>
        <w:rPr>
          <w:rFonts w:hint="eastAsia" w:ascii="方正仿宋简体" w:hAnsi="仿宋" w:eastAsia="方正仿宋简体" w:cs="仿宋"/>
          <w:sz w:val="32"/>
          <w:szCs w:val="32"/>
        </w:rPr>
        <w:t>4</w:t>
      </w:r>
      <w:r>
        <w:rPr>
          <w:rFonts w:ascii="方正仿宋简体" w:hAnsi="仿宋" w:eastAsia="方正仿宋简体" w:cs="仿宋"/>
          <w:sz w:val="32"/>
          <w:szCs w:val="32"/>
        </w:rPr>
        <w:t>）有与所生产产品相适应的技术文件和工艺文件；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ascii="方正仿宋简体" w:hAnsi="仿宋" w:eastAsia="方正仿宋简体" w:cs="仿宋"/>
          <w:sz w:val="32"/>
          <w:szCs w:val="32"/>
        </w:rPr>
        <w:t>（</w:t>
      </w:r>
      <w:r>
        <w:rPr>
          <w:rFonts w:hint="eastAsia" w:ascii="方正仿宋简体" w:hAnsi="仿宋" w:eastAsia="方正仿宋简体" w:cs="仿宋"/>
          <w:sz w:val="32"/>
          <w:szCs w:val="32"/>
        </w:rPr>
        <w:t>5</w:t>
      </w:r>
      <w:r>
        <w:rPr>
          <w:rFonts w:ascii="方正仿宋简体" w:hAnsi="仿宋" w:eastAsia="方正仿宋简体" w:cs="仿宋"/>
          <w:sz w:val="32"/>
          <w:szCs w:val="32"/>
        </w:rPr>
        <w:t>）有健全有效的质量管理制度和责任制度；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ascii="方正仿宋简体" w:hAnsi="仿宋" w:eastAsia="方正仿宋简体" w:cs="仿宋"/>
          <w:sz w:val="32"/>
          <w:szCs w:val="32"/>
        </w:rPr>
        <w:t>（</w:t>
      </w:r>
      <w:r>
        <w:rPr>
          <w:rFonts w:hint="eastAsia" w:ascii="方正仿宋简体" w:hAnsi="仿宋" w:eastAsia="方正仿宋简体" w:cs="仿宋"/>
          <w:sz w:val="32"/>
          <w:szCs w:val="32"/>
        </w:rPr>
        <w:t>6</w:t>
      </w:r>
      <w:r>
        <w:rPr>
          <w:rFonts w:ascii="方正仿宋简体" w:hAnsi="仿宋" w:eastAsia="方正仿宋简体" w:cs="仿宋"/>
          <w:sz w:val="32"/>
          <w:szCs w:val="32"/>
        </w:rPr>
        <w:t>）产品符合有关国家标准、行业标准以及保障人体健康和人身、财产安全的要求；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ascii="方正仿宋简体" w:hAnsi="仿宋" w:eastAsia="方正仿宋简体" w:cs="仿宋"/>
          <w:sz w:val="32"/>
          <w:szCs w:val="32"/>
        </w:rPr>
        <w:t>（</w:t>
      </w:r>
      <w:r>
        <w:rPr>
          <w:rFonts w:hint="eastAsia" w:ascii="方正仿宋简体" w:hAnsi="仿宋" w:eastAsia="方正仿宋简体" w:cs="仿宋"/>
          <w:sz w:val="32"/>
          <w:szCs w:val="32"/>
        </w:rPr>
        <w:t>7</w:t>
      </w:r>
      <w:r>
        <w:rPr>
          <w:rFonts w:ascii="方正仿宋简体" w:hAnsi="仿宋" w:eastAsia="方正仿宋简体" w:cs="仿宋"/>
          <w:sz w:val="32"/>
          <w:szCs w:val="32"/>
        </w:rPr>
        <w:t>）符合国家产业政策的规定，不存在国家明令淘汰和禁止投资建设的落后工艺、高耗能、污染环境、浪费资源的情况。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ascii="方正仿宋简体" w:hAnsi="仿宋" w:eastAsia="方正仿宋简体" w:cs="仿宋"/>
          <w:sz w:val="32"/>
          <w:szCs w:val="32"/>
        </w:rPr>
        <w:t>法律、行政法规有其他规定的，还应当符合其规定。</w:t>
      </w:r>
    </w:p>
    <w:p>
      <w:pPr>
        <w:spacing w:line="594" w:lineRule="exact"/>
        <w:ind w:firstLine="643" w:firstLineChars="200"/>
        <w:rPr>
          <w:rFonts w:ascii="方正楷体简体" w:hAnsi="仿宋" w:eastAsia="方正楷体简体" w:cs="仿宋"/>
          <w:b/>
          <w:sz w:val="32"/>
          <w:szCs w:val="32"/>
        </w:rPr>
      </w:pPr>
      <w:r>
        <w:rPr>
          <w:rFonts w:hint="eastAsia" w:ascii="方正楷体简体" w:hAnsi="仿宋" w:eastAsia="方正楷体简体" w:cs="仿宋"/>
          <w:b/>
          <w:sz w:val="32"/>
          <w:szCs w:val="32"/>
        </w:rPr>
        <w:t>3、本企业信守质量诚信，遵守质量法规，如有违反，愿接受相应处罚并承担法律责任：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hint="eastAsia" w:ascii="方正仿宋简体" w:hAnsi="仿宋" w:eastAsia="方正仿宋简体" w:cs="仿宋"/>
          <w:sz w:val="32"/>
          <w:szCs w:val="32"/>
        </w:rPr>
        <w:t>（1）所生产的产品未经检验或经检验不合格不出厂销售；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hint="eastAsia" w:ascii="方正仿宋简体" w:hAnsi="仿宋" w:eastAsia="方正仿宋简体" w:cs="仿宋"/>
          <w:sz w:val="32"/>
          <w:szCs w:val="32"/>
        </w:rPr>
        <w:t>（2）自觉接受后置现场审查、产品质量监督抽查、日常监督检查等事中事后监管活动，自觉执行监管部门依法作出的处理决定，按要求及时整改存在的问题。</w:t>
      </w:r>
    </w:p>
    <w:p>
      <w:pPr>
        <w:spacing w:line="594" w:lineRule="exact"/>
        <w:ind w:firstLine="643" w:firstLineChars="200"/>
        <w:rPr>
          <w:rFonts w:ascii="方正楷体简体" w:hAnsi="仿宋" w:eastAsia="方正楷体简体" w:cs="仿宋"/>
          <w:b/>
          <w:sz w:val="32"/>
          <w:szCs w:val="32"/>
        </w:rPr>
      </w:pPr>
      <w:r>
        <w:rPr>
          <w:rFonts w:hint="eastAsia" w:ascii="方正楷体简体" w:hAnsi="仿宋" w:eastAsia="方正楷体简体" w:cs="仿宋"/>
          <w:b/>
          <w:sz w:val="32"/>
          <w:szCs w:val="32"/>
        </w:rPr>
        <w:t>4、本企业知悉并同意，如出现以下情况将被撤销证书：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hint="eastAsia" w:ascii="方正仿宋简体" w:hAnsi="仿宋" w:eastAsia="方正仿宋简体" w:cs="仿宋"/>
          <w:sz w:val="32"/>
          <w:szCs w:val="32"/>
        </w:rPr>
        <w:t>（1）如不配合、拒绝市场监管部门依法进行监督检查的，由发证部门责令整改，拒不改正或逾期未改正的；</w:t>
      </w:r>
    </w:p>
    <w:p>
      <w:pPr>
        <w:spacing w:line="594" w:lineRule="exact"/>
        <w:ind w:firstLine="640" w:firstLineChars="200"/>
        <w:rPr>
          <w:rFonts w:hint="eastAsia" w:ascii="方正仿宋简体" w:hAnsi="仿宋" w:eastAsia="方正仿宋简体" w:cs="仿宋"/>
          <w:sz w:val="32"/>
          <w:szCs w:val="32"/>
        </w:rPr>
      </w:pPr>
      <w:r>
        <w:rPr>
          <w:rFonts w:hint="eastAsia" w:ascii="方正仿宋简体" w:hAnsi="仿宋" w:eastAsia="方正仿宋简体" w:cs="仿宋"/>
          <w:sz w:val="32"/>
          <w:szCs w:val="32"/>
        </w:rPr>
        <w:t>（2）如以欺骗、贿赂等不正当手段取得生产许可的；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hint="eastAsia" w:ascii="方正仿宋简体" w:hAnsi="仿宋" w:eastAsia="方正仿宋简体" w:cs="仿宋"/>
          <w:sz w:val="32"/>
          <w:szCs w:val="32"/>
        </w:rPr>
        <w:t>（3）后置现场审查结论不合格的。</w:t>
      </w:r>
    </w:p>
    <w:p>
      <w:pPr>
        <w:spacing w:line="594" w:lineRule="exact"/>
        <w:ind w:firstLine="640" w:firstLineChars="200"/>
        <w:rPr>
          <w:rFonts w:hint="eastAsia" w:ascii="方正仿宋简体" w:hAnsi="仿宋" w:eastAsia="方正仿宋简体" w:cs="仿宋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</w:p>
    <w:p>
      <w:pPr>
        <w:spacing w:line="594" w:lineRule="exact"/>
        <w:ind w:firstLine="2240" w:firstLineChars="700"/>
        <w:rPr>
          <w:rFonts w:ascii="方正仿宋简体" w:hAnsi="仿宋" w:eastAsia="方正仿宋简体" w:cs="仿宋"/>
          <w:sz w:val="32"/>
          <w:szCs w:val="32"/>
        </w:rPr>
      </w:pPr>
      <w:r>
        <w:rPr>
          <w:rFonts w:hint="eastAsia" w:ascii="方正仿宋简体" w:hAnsi="仿宋" w:eastAsia="方正仿宋简体" w:cs="仿宋"/>
          <w:sz w:val="32"/>
          <w:szCs w:val="32"/>
        </w:rPr>
        <w:t xml:space="preserve">承诺人(企业法定代表人/负责人)签字：              </w:t>
      </w:r>
    </w:p>
    <w:p>
      <w:pPr>
        <w:spacing w:line="594" w:lineRule="exact"/>
        <w:ind w:firstLine="640" w:firstLineChars="200"/>
        <w:rPr>
          <w:rFonts w:ascii="方正仿宋简体" w:hAnsi="仿宋" w:eastAsia="方正仿宋简体" w:cs="仿宋"/>
          <w:sz w:val="32"/>
          <w:szCs w:val="32"/>
        </w:rPr>
      </w:pPr>
      <w:r>
        <w:rPr>
          <w:rFonts w:hint="eastAsia" w:ascii="方正仿宋简体" w:hAnsi="仿宋" w:eastAsia="方正仿宋简体" w:cs="仿宋"/>
          <w:sz w:val="32"/>
          <w:szCs w:val="32"/>
        </w:rPr>
        <w:t xml:space="preserve">                               （单位公章）</w:t>
      </w:r>
    </w:p>
    <w:p>
      <w:pPr>
        <w:spacing w:line="594" w:lineRule="exact"/>
        <w:ind w:right="1354" w:rightChars="645" w:firstLine="640" w:firstLineChars="200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hAnsi="仿宋" w:eastAsia="方正仿宋简体" w:cs="仿宋"/>
          <w:sz w:val="32"/>
          <w:szCs w:val="32"/>
        </w:rPr>
        <w:t xml:space="preserve">                 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203"/>
    <w:rsid w:val="0DCD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2020-12-28T08:47:00Z</dcterms:created>
  <dc:creator>DELL</dc:creator>
  <cp:lastModifiedBy>DELL</cp:lastModifiedBy>
  <dcterms:modified xsi:type="dcterms:W3CDTF">2020-12-28T08:47:25Z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